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2A5DB" w14:textId="77777777" w:rsidR="008A0832" w:rsidRPr="00B23430" w:rsidRDefault="00F90650">
      <w:pPr>
        <w:pStyle w:val="Teksttreci"/>
        <w:spacing w:after="222" w:line="240" w:lineRule="auto"/>
        <w:jc w:val="center"/>
        <w:rPr>
          <w:rFonts w:ascii="Calibri" w:hAnsi="Calibri" w:cs="Calibri"/>
        </w:rPr>
      </w:pPr>
      <w:r w:rsidRPr="00B23430">
        <w:rPr>
          <w:rFonts w:ascii="Calibri" w:hAnsi="Calibri" w:cs="Calibri"/>
          <w:b/>
          <w:bCs/>
        </w:rPr>
        <w:t>SZCZEGÓŁOWY OPIS PRZEDMIOTU ZAMÓWIENIA</w:t>
      </w:r>
    </w:p>
    <w:p w14:paraId="3AF1BDF7" w14:textId="77777777" w:rsidR="008A0832" w:rsidRPr="00B23430" w:rsidRDefault="00F90650">
      <w:pPr>
        <w:pStyle w:val="Teksttreci"/>
        <w:numPr>
          <w:ilvl w:val="0"/>
          <w:numId w:val="19"/>
        </w:numPr>
        <w:pBdr>
          <w:left w:val="single" w:sz="8" w:space="0" w:color="D9D9D9"/>
          <w:right w:val="single" w:sz="8" w:space="0" w:color="D9D9D9"/>
        </w:pBdr>
        <w:shd w:val="solid" w:color="D9D9D9" w:fill="auto"/>
        <w:tabs>
          <w:tab w:val="left" w:pos="365"/>
        </w:tabs>
        <w:spacing w:after="354" w:line="240" w:lineRule="auto"/>
        <w:rPr>
          <w:rFonts w:ascii="Calibri" w:hAnsi="Calibri" w:cs="Calibri"/>
        </w:rPr>
      </w:pPr>
      <w:r w:rsidRPr="00B23430">
        <w:rPr>
          <w:rFonts w:ascii="Calibri" w:hAnsi="Calibri" w:cs="Calibri"/>
          <w:b/>
          <w:bCs/>
          <w:u w:val="single" w:color="FFFFFF"/>
        </w:rPr>
        <w:t>Przedmiot zamówienia</w:t>
      </w:r>
      <w:r w:rsidRPr="00B23430">
        <w:rPr>
          <w:rFonts w:ascii="Calibri" w:hAnsi="Calibri" w:cs="Calibri"/>
          <w:b/>
          <w:bCs/>
        </w:rPr>
        <w:t>.</w:t>
      </w:r>
    </w:p>
    <w:p w14:paraId="27698E98" w14:textId="56DE57A1" w:rsidR="00500640" w:rsidRPr="00500640" w:rsidRDefault="00500640" w:rsidP="00500640">
      <w:pPr>
        <w:widowControl/>
        <w:suppressAutoHyphens w:val="0"/>
        <w:spacing w:after="160" w:line="276" w:lineRule="auto"/>
        <w:ind w:left="794"/>
        <w:contextualSpacing/>
        <w:jc w:val="both"/>
        <w:rPr>
          <w:rFonts w:ascii="Calibri" w:eastAsia="Times New Roman" w:hAnsi="Calibri" w:cs="Calibri"/>
          <w:b/>
          <w:bCs/>
          <w:color w:val="auto"/>
          <w:kern w:val="0"/>
          <w:sz w:val="22"/>
          <w:szCs w:val="22"/>
        </w:rPr>
      </w:pPr>
      <w:bookmarkStart w:id="0" w:name="bookmark1"/>
      <w:bookmarkStart w:id="1" w:name="bookmark0"/>
      <w:r w:rsidRPr="00500640">
        <w:rPr>
          <w:rFonts w:ascii="Calibri" w:eastAsia="Times New Roman" w:hAnsi="Calibri" w:cs="Calibri"/>
          <w:b/>
          <w:bCs/>
          <w:color w:val="auto"/>
          <w:kern w:val="0"/>
          <w:sz w:val="22"/>
          <w:szCs w:val="22"/>
        </w:rPr>
        <w:t>Słownik</w:t>
      </w:r>
    </w:p>
    <w:p w14:paraId="4A56AE16" w14:textId="501A98ED" w:rsidR="00500640" w:rsidRPr="00500640" w:rsidRDefault="00500640" w:rsidP="00500640">
      <w:pPr>
        <w:widowControl/>
        <w:suppressAutoHyphens w:val="0"/>
        <w:spacing w:after="160" w:line="276" w:lineRule="auto"/>
        <w:ind w:left="1117"/>
        <w:contextualSpacing/>
        <w:jc w:val="both"/>
        <w:rPr>
          <w:rFonts w:ascii="Calibri" w:eastAsia="Times New Roman" w:hAnsi="Calibri" w:cs="Calibri"/>
          <w:color w:val="auto"/>
          <w:kern w:val="0"/>
          <w:sz w:val="22"/>
          <w:szCs w:val="22"/>
        </w:rPr>
      </w:pPr>
      <w:r w:rsidRPr="00500640">
        <w:rPr>
          <w:rFonts w:ascii="Calibri" w:eastAsia="Times New Roman" w:hAnsi="Calibri" w:cs="Calibri"/>
          <w:b/>
          <w:sz w:val="22"/>
          <w:szCs w:val="22"/>
        </w:rPr>
        <w:t>CW</w:t>
      </w:r>
      <w:r w:rsidRPr="00500640">
        <w:rPr>
          <w:rFonts w:ascii="Calibri" w:eastAsia="Times New Roman" w:hAnsi="Calibri" w:cs="Calibri"/>
          <w:sz w:val="22"/>
          <w:szCs w:val="22"/>
        </w:rPr>
        <w:t xml:space="preserve"> – zainstalowana, skonfigurowana i uruchomiona usługa Centralnego Wydruku w jednostkach Zamawiającego przez Wykonawcę, obejmująca Oprogramowanie, Urządzenia, Serwery oraz świadczenie wsparcia technicznego i obsługi serwisowej.</w:t>
      </w:r>
    </w:p>
    <w:p w14:paraId="7A61522A" w14:textId="5470D40D" w:rsidR="00500640" w:rsidRPr="00500640" w:rsidRDefault="00500640" w:rsidP="00500640">
      <w:pPr>
        <w:widowControl/>
        <w:suppressAutoHyphens w:val="0"/>
        <w:spacing w:line="276" w:lineRule="auto"/>
        <w:ind w:left="1117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 w:rsidRPr="00500640">
        <w:rPr>
          <w:rFonts w:ascii="Calibri" w:eastAsia="Times New Roman" w:hAnsi="Calibri" w:cs="Calibri"/>
          <w:b/>
          <w:sz w:val="22"/>
          <w:szCs w:val="22"/>
        </w:rPr>
        <w:t>IAS</w:t>
      </w:r>
      <w:r w:rsidRPr="00500640">
        <w:rPr>
          <w:rFonts w:ascii="Calibri" w:eastAsia="Times New Roman" w:hAnsi="Calibri" w:cs="Calibri"/>
          <w:sz w:val="22"/>
          <w:szCs w:val="22"/>
        </w:rPr>
        <w:t xml:space="preserve"> – Izba Administracji Skarbowej w </w:t>
      </w:r>
      <w:r>
        <w:rPr>
          <w:rFonts w:ascii="Calibri" w:eastAsia="Times New Roman" w:hAnsi="Calibri" w:cs="Calibri"/>
          <w:sz w:val="22"/>
          <w:szCs w:val="22"/>
        </w:rPr>
        <w:t>Warszawie</w:t>
      </w:r>
      <w:r w:rsidRPr="00500640">
        <w:rPr>
          <w:rFonts w:ascii="Calibri" w:eastAsia="Times New Roman" w:hAnsi="Calibri" w:cs="Calibri"/>
          <w:sz w:val="22"/>
          <w:szCs w:val="22"/>
        </w:rPr>
        <w:t>.</w:t>
      </w:r>
    </w:p>
    <w:p w14:paraId="0299FCBD" w14:textId="77777777" w:rsidR="00500640" w:rsidRPr="00500640" w:rsidRDefault="00500640" w:rsidP="00500640">
      <w:pPr>
        <w:widowControl/>
        <w:suppressAutoHyphens w:val="0"/>
        <w:spacing w:line="276" w:lineRule="auto"/>
        <w:ind w:left="1117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 w:rsidRPr="00500640">
        <w:rPr>
          <w:rFonts w:ascii="Calibri" w:eastAsia="Times New Roman" w:hAnsi="Calibri" w:cs="Calibri"/>
          <w:b/>
          <w:sz w:val="22"/>
          <w:szCs w:val="22"/>
        </w:rPr>
        <w:t>US</w:t>
      </w:r>
      <w:r w:rsidRPr="00500640">
        <w:rPr>
          <w:rFonts w:ascii="Calibri" w:eastAsia="Times New Roman" w:hAnsi="Calibri" w:cs="Calibri"/>
          <w:sz w:val="22"/>
          <w:szCs w:val="22"/>
        </w:rPr>
        <w:t xml:space="preserve"> – Urząd Skarbowy.</w:t>
      </w:r>
    </w:p>
    <w:p w14:paraId="68818C4A" w14:textId="708EEA9D" w:rsidR="00500640" w:rsidRPr="00500640" w:rsidRDefault="00500640" w:rsidP="00500640">
      <w:pPr>
        <w:widowControl/>
        <w:suppressAutoHyphens w:val="0"/>
        <w:spacing w:line="276" w:lineRule="auto"/>
        <w:ind w:left="1117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sz w:val="22"/>
          <w:szCs w:val="22"/>
        </w:rPr>
        <w:t>M</w:t>
      </w:r>
      <w:r w:rsidRPr="00500640">
        <w:rPr>
          <w:rFonts w:ascii="Calibri" w:eastAsia="Times New Roman" w:hAnsi="Calibri" w:cs="Calibri"/>
          <w:b/>
          <w:sz w:val="22"/>
          <w:szCs w:val="22"/>
        </w:rPr>
        <w:t>UCS</w:t>
      </w:r>
      <w:r w:rsidRPr="00500640">
        <w:rPr>
          <w:rFonts w:ascii="Calibri" w:eastAsia="Times New Roman" w:hAnsi="Calibri" w:cs="Calibri"/>
          <w:sz w:val="22"/>
          <w:szCs w:val="22"/>
        </w:rPr>
        <w:t xml:space="preserve"> – </w:t>
      </w:r>
      <w:r>
        <w:rPr>
          <w:rFonts w:ascii="Calibri" w:eastAsia="Times New Roman" w:hAnsi="Calibri" w:cs="Calibri"/>
          <w:sz w:val="22"/>
          <w:szCs w:val="22"/>
        </w:rPr>
        <w:t>Mazowiecki</w:t>
      </w:r>
      <w:r w:rsidRPr="00500640">
        <w:rPr>
          <w:rFonts w:ascii="Calibri" w:eastAsia="Times New Roman" w:hAnsi="Calibri" w:cs="Calibri"/>
          <w:sz w:val="22"/>
          <w:szCs w:val="22"/>
        </w:rPr>
        <w:t xml:space="preserve"> Urząd Celno-Skarbowy.</w:t>
      </w:r>
    </w:p>
    <w:p w14:paraId="4CEFE47A" w14:textId="77777777" w:rsidR="00500640" w:rsidRPr="00500640" w:rsidRDefault="00500640" w:rsidP="00500640">
      <w:pPr>
        <w:widowControl/>
        <w:suppressAutoHyphens w:val="0"/>
        <w:spacing w:line="276" w:lineRule="auto"/>
        <w:ind w:left="1117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 w:rsidRPr="00500640">
        <w:rPr>
          <w:rFonts w:ascii="Calibri" w:eastAsia="Times New Roman" w:hAnsi="Calibri" w:cs="Calibri"/>
          <w:b/>
          <w:sz w:val="22"/>
          <w:szCs w:val="22"/>
        </w:rPr>
        <w:t>Oprogramowanie</w:t>
      </w:r>
      <w:r w:rsidRPr="00500640">
        <w:rPr>
          <w:rFonts w:ascii="Calibri" w:eastAsia="Times New Roman" w:hAnsi="Calibri" w:cs="Calibri"/>
          <w:sz w:val="22"/>
          <w:szCs w:val="22"/>
        </w:rPr>
        <w:t xml:space="preserve"> – lista aplikacji i systemów operacyjnych zawartych w usłudze CW, niezbędna do świadczenia usług drukowania, kopiowania, skanowania dokumentów z funkcjonalności OCR (Optical </w:t>
      </w:r>
      <w:proofErr w:type="spellStart"/>
      <w:r w:rsidRPr="00500640">
        <w:rPr>
          <w:rFonts w:ascii="Calibri" w:eastAsia="Times New Roman" w:hAnsi="Calibri" w:cs="Calibri"/>
          <w:sz w:val="22"/>
          <w:szCs w:val="22"/>
        </w:rPr>
        <w:t>Character</w:t>
      </w:r>
      <w:proofErr w:type="spellEnd"/>
      <w:r w:rsidRPr="00500640">
        <w:rPr>
          <w:rFonts w:ascii="Calibri" w:eastAsia="Times New Roman" w:hAnsi="Calibri" w:cs="Calibri"/>
          <w:sz w:val="22"/>
          <w:szCs w:val="22"/>
        </w:rPr>
        <w:t xml:space="preserve"> </w:t>
      </w:r>
      <w:proofErr w:type="spellStart"/>
      <w:r w:rsidRPr="00500640">
        <w:rPr>
          <w:rFonts w:ascii="Calibri" w:eastAsia="Times New Roman" w:hAnsi="Calibri" w:cs="Calibri"/>
          <w:sz w:val="22"/>
          <w:szCs w:val="22"/>
        </w:rPr>
        <w:t>Recognition</w:t>
      </w:r>
      <w:proofErr w:type="spellEnd"/>
      <w:r w:rsidRPr="00500640">
        <w:rPr>
          <w:rFonts w:ascii="Calibri" w:eastAsia="Times New Roman" w:hAnsi="Calibri" w:cs="Calibri"/>
          <w:sz w:val="22"/>
          <w:szCs w:val="22"/>
        </w:rPr>
        <w:t>), zarządzania flotą urządzeń wraz z niezbędnymi licencjami do każdej aplikacji lub systemu.</w:t>
      </w:r>
    </w:p>
    <w:p w14:paraId="2A1CF4E3" w14:textId="77777777" w:rsidR="00500640" w:rsidRPr="00500640" w:rsidRDefault="00500640" w:rsidP="00500640">
      <w:pPr>
        <w:widowControl/>
        <w:suppressAutoHyphens w:val="0"/>
        <w:spacing w:line="276" w:lineRule="auto"/>
        <w:ind w:left="1117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 w:rsidRPr="00500640">
        <w:rPr>
          <w:rFonts w:ascii="Calibri" w:eastAsia="Times New Roman" w:hAnsi="Calibri" w:cs="Calibri"/>
          <w:b/>
          <w:sz w:val="22"/>
          <w:szCs w:val="22"/>
        </w:rPr>
        <w:t>Licencja</w:t>
      </w:r>
      <w:r w:rsidRPr="00500640">
        <w:rPr>
          <w:rFonts w:ascii="Calibri" w:eastAsia="Times New Roman" w:hAnsi="Calibri" w:cs="Calibri"/>
          <w:sz w:val="22"/>
          <w:szCs w:val="22"/>
        </w:rPr>
        <w:t xml:space="preserve"> – licencja lub licencje zapewniające Zamawiającemu prawo do korzystania z Oprogramowania, zgodnie z jego przeznaczeniem i warunkami producentów Oprogramowania oraz w sposób umożliwiający korzystanie przez Zamawiającego z usługi </w:t>
      </w:r>
      <w:r w:rsidRPr="00500640">
        <w:rPr>
          <w:rFonts w:ascii="Calibri" w:eastAsia="Times New Roman" w:hAnsi="Calibri" w:cs="Calibri"/>
          <w:bCs/>
          <w:sz w:val="22"/>
          <w:szCs w:val="22"/>
        </w:rPr>
        <w:t>CW na zasadach określonych w umowie CW, przez</w:t>
      </w:r>
      <w:r w:rsidRPr="00500640">
        <w:rPr>
          <w:rFonts w:ascii="Calibri" w:eastAsia="Times New Roman" w:hAnsi="Calibri" w:cs="Calibri"/>
          <w:sz w:val="22"/>
          <w:szCs w:val="22"/>
        </w:rPr>
        <w:t xml:space="preserve"> okres jego obowiązywania.</w:t>
      </w:r>
    </w:p>
    <w:p w14:paraId="33EB76C4" w14:textId="77777777" w:rsidR="00500640" w:rsidRPr="00500640" w:rsidRDefault="00500640" w:rsidP="00500640">
      <w:pPr>
        <w:widowControl/>
        <w:suppressAutoHyphens w:val="0"/>
        <w:ind w:left="1117"/>
        <w:contextualSpacing/>
        <w:jc w:val="both"/>
        <w:rPr>
          <w:rFonts w:ascii="Calibri" w:eastAsiaTheme="minorHAnsi" w:hAnsi="Calibri" w:cs="Calibri"/>
          <w:b/>
          <w:kern w:val="2"/>
          <w:sz w:val="22"/>
          <w:szCs w:val="22"/>
          <w:lang w:eastAsia="en-US" w:bidi="hi-IN"/>
        </w:rPr>
      </w:pPr>
      <w:r w:rsidRPr="00500640">
        <w:rPr>
          <w:rFonts w:ascii="Calibri" w:eastAsia="Times New Roman" w:hAnsi="Calibri" w:cs="Calibri"/>
          <w:b/>
          <w:sz w:val="22"/>
          <w:szCs w:val="22"/>
        </w:rPr>
        <w:t>Urządzenia</w:t>
      </w:r>
      <w:r w:rsidRPr="00500640">
        <w:rPr>
          <w:rFonts w:ascii="Calibri" w:eastAsia="Times New Roman" w:hAnsi="Calibri" w:cs="Calibri"/>
          <w:sz w:val="22"/>
          <w:szCs w:val="22"/>
        </w:rPr>
        <w:t xml:space="preserve"> – łącznie rozumiane urządzenia wielofunkcyjne, które zostaną dostarczone Zamawiającemu przez Wykonawcę i oddane do używania w każdej lokalizacji. </w:t>
      </w:r>
      <w:r w:rsidRPr="00500640">
        <w:rPr>
          <w:rFonts w:ascii="Calibri" w:hAnsi="Calibri" w:cs="Calibri"/>
          <w:kern w:val="2"/>
          <w:sz w:val="22"/>
          <w:szCs w:val="22"/>
          <w:lang w:bidi="hi-IN"/>
        </w:rPr>
        <w:t xml:space="preserve">Rodzaje, parametry techniczne oraz ich liczbę określa </w:t>
      </w:r>
      <w:r w:rsidRPr="00500640">
        <w:rPr>
          <w:rFonts w:ascii="Calibri" w:hAnsi="Calibri" w:cs="Calibri"/>
          <w:bCs/>
          <w:kern w:val="2"/>
          <w:sz w:val="22"/>
          <w:szCs w:val="22"/>
          <w:lang w:bidi="hi-IN"/>
        </w:rPr>
        <w:t>Opis przedmiotu zamówienia.</w:t>
      </w:r>
    </w:p>
    <w:p w14:paraId="6B380FEC" w14:textId="38F7A241" w:rsidR="00500640" w:rsidRPr="00500640" w:rsidRDefault="00500640" w:rsidP="00500640">
      <w:pPr>
        <w:widowControl/>
        <w:suppressAutoHyphens w:val="0"/>
        <w:spacing w:line="276" w:lineRule="auto"/>
        <w:ind w:left="1117"/>
        <w:contextualSpacing/>
        <w:jc w:val="both"/>
        <w:rPr>
          <w:rFonts w:ascii="Calibri" w:eastAsia="Times New Roman" w:hAnsi="Calibri" w:cs="Calibri"/>
          <w:bCs/>
          <w:kern w:val="0"/>
          <w:sz w:val="22"/>
          <w:szCs w:val="22"/>
          <w:lang w:bidi="ar-SA"/>
        </w:rPr>
      </w:pPr>
      <w:r w:rsidRPr="00500640">
        <w:rPr>
          <w:rFonts w:ascii="Calibri" w:eastAsia="Times New Roman" w:hAnsi="Calibri" w:cs="Calibri"/>
          <w:b/>
          <w:sz w:val="22"/>
          <w:szCs w:val="22"/>
        </w:rPr>
        <w:t>Serwery CW</w:t>
      </w:r>
      <w:r w:rsidRPr="00500640">
        <w:rPr>
          <w:rFonts w:ascii="Calibri" w:eastAsia="Times New Roman" w:hAnsi="Calibri" w:cs="Calibri"/>
          <w:sz w:val="22"/>
          <w:szCs w:val="22"/>
        </w:rPr>
        <w:t xml:space="preserve"> – serwery CW, które zostaną dostarczone Zamawiającemu przez Wykonawcę i oddane do używania, których rodzaj</w:t>
      </w:r>
      <w:r>
        <w:rPr>
          <w:rFonts w:ascii="Calibri" w:eastAsia="Times New Roman" w:hAnsi="Calibri" w:cs="Calibri"/>
          <w:sz w:val="22"/>
          <w:szCs w:val="22"/>
        </w:rPr>
        <w:t xml:space="preserve"> oraz </w:t>
      </w:r>
      <w:r w:rsidRPr="00500640">
        <w:rPr>
          <w:rFonts w:ascii="Calibri" w:eastAsia="Times New Roman" w:hAnsi="Calibri" w:cs="Calibri"/>
          <w:sz w:val="22"/>
          <w:szCs w:val="22"/>
        </w:rPr>
        <w:t xml:space="preserve">parametry techniczne określa </w:t>
      </w:r>
      <w:r w:rsidRPr="00500640">
        <w:rPr>
          <w:rFonts w:ascii="Calibri" w:eastAsia="Times New Roman" w:hAnsi="Calibri" w:cs="Calibri"/>
          <w:bCs/>
          <w:sz w:val="22"/>
          <w:szCs w:val="22"/>
        </w:rPr>
        <w:t xml:space="preserve">Opis przedmiotu zamówienia. </w:t>
      </w:r>
    </w:p>
    <w:p w14:paraId="60C7BEF4" w14:textId="6E609BA1" w:rsidR="00500640" w:rsidRPr="00500640" w:rsidRDefault="00500640" w:rsidP="00500640">
      <w:pPr>
        <w:widowControl/>
        <w:suppressAutoHyphens w:val="0"/>
        <w:spacing w:line="276" w:lineRule="auto"/>
        <w:ind w:left="1117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 w:rsidRPr="00500640">
        <w:rPr>
          <w:rFonts w:ascii="Calibri" w:eastAsia="Times New Roman" w:hAnsi="Calibri" w:cs="Calibri"/>
          <w:b/>
          <w:sz w:val="22"/>
          <w:szCs w:val="22"/>
        </w:rPr>
        <w:t>Karta</w:t>
      </w:r>
      <w:r w:rsidRPr="00500640">
        <w:rPr>
          <w:rFonts w:ascii="Calibri" w:eastAsia="Times New Roman" w:hAnsi="Calibri" w:cs="Calibri"/>
          <w:sz w:val="22"/>
          <w:szCs w:val="22"/>
        </w:rPr>
        <w:t xml:space="preserve"> – Karta zbliżeniowa, którą posiada każdy pracownik Zamawiającego.</w:t>
      </w:r>
    </w:p>
    <w:p w14:paraId="69F577F8" w14:textId="77777777" w:rsidR="00500640" w:rsidRPr="00500640" w:rsidRDefault="00500640" w:rsidP="00500640">
      <w:pPr>
        <w:widowControl/>
        <w:suppressAutoHyphens w:val="0"/>
        <w:spacing w:line="276" w:lineRule="auto"/>
        <w:ind w:left="1117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 w:rsidRPr="00500640">
        <w:rPr>
          <w:rFonts w:ascii="Calibri" w:eastAsia="Times New Roman" w:hAnsi="Calibri" w:cs="Calibri"/>
          <w:b/>
          <w:sz w:val="22"/>
          <w:szCs w:val="22"/>
        </w:rPr>
        <w:t>Użytkownik</w:t>
      </w:r>
      <w:r w:rsidRPr="00500640">
        <w:rPr>
          <w:rFonts w:ascii="Calibri" w:eastAsia="Times New Roman" w:hAnsi="Calibri" w:cs="Calibri"/>
          <w:sz w:val="22"/>
          <w:szCs w:val="22"/>
        </w:rPr>
        <w:t xml:space="preserve"> – pracownik Zamawiającego korzystający z usługi CW na dowolnej stacji roboczej lub dowolnym serwerze, z możliwością wydruku we wszystkich aplikacjach i systemach w strukturze informatycznej Zamawiającego.</w:t>
      </w:r>
    </w:p>
    <w:p w14:paraId="0908636D" w14:textId="77777777" w:rsidR="00500640" w:rsidRPr="00500640" w:rsidRDefault="00500640" w:rsidP="00500640">
      <w:pPr>
        <w:widowControl/>
        <w:suppressAutoHyphens w:val="0"/>
        <w:spacing w:line="276" w:lineRule="auto"/>
        <w:ind w:left="1117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 w:rsidRPr="00500640">
        <w:rPr>
          <w:rFonts w:ascii="Calibri" w:eastAsia="Times New Roman" w:hAnsi="Calibri" w:cs="Calibri"/>
          <w:b/>
          <w:sz w:val="22"/>
          <w:szCs w:val="22"/>
        </w:rPr>
        <w:t>Dzień roboczy</w:t>
      </w:r>
      <w:r w:rsidRPr="00500640">
        <w:rPr>
          <w:rFonts w:ascii="Calibri" w:eastAsia="Times New Roman" w:hAnsi="Calibri" w:cs="Calibri"/>
          <w:sz w:val="22"/>
          <w:szCs w:val="22"/>
        </w:rPr>
        <w:t xml:space="preserve"> – każdy dzień tygodnia, od poniedziałku do piątku, oprócz dni ustawowo wolnych od pracy.</w:t>
      </w:r>
    </w:p>
    <w:p w14:paraId="21DB0984" w14:textId="47F6F39A" w:rsidR="00500640" w:rsidRPr="00500640" w:rsidRDefault="00500640" w:rsidP="00500640">
      <w:pPr>
        <w:widowControl/>
        <w:suppressAutoHyphens w:val="0"/>
        <w:spacing w:line="276" w:lineRule="auto"/>
        <w:ind w:left="1117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 w:rsidRPr="00500640">
        <w:rPr>
          <w:rFonts w:ascii="Calibri" w:eastAsia="Times New Roman" w:hAnsi="Calibri" w:cs="Calibri"/>
          <w:b/>
          <w:sz w:val="22"/>
          <w:szCs w:val="22"/>
        </w:rPr>
        <w:t>Godzina robocza</w:t>
      </w:r>
      <w:r w:rsidRPr="00500640">
        <w:rPr>
          <w:rFonts w:ascii="Calibri" w:eastAsia="Times New Roman" w:hAnsi="Calibri" w:cs="Calibri"/>
          <w:sz w:val="22"/>
          <w:szCs w:val="22"/>
        </w:rPr>
        <w:t xml:space="preserve"> – każdy godzina zegarowa: </w:t>
      </w:r>
      <w:r w:rsidR="00974F51">
        <w:rPr>
          <w:rFonts w:ascii="Calibri" w:eastAsia="Times New Roman" w:hAnsi="Calibri" w:cs="Calibri"/>
          <w:sz w:val="22"/>
          <w:szCs w:val="22"/>
        </w:rPr>
        <w:t>od</w:t>
      </w:r>
      <w:r w:rsidRPr="00500640">
        <w:rPr>
          <w:rFonts w:ascii="Calibri" w:eastAsia="Times New Roman" w:hAnsi="Calibri" w:cs="Calibri"/>
          <w:sz w:val="22"/>
          <w:szCs w:val="22"/>
        </w:rPr>
        <w:t> </w:t>
      </w:r>
      <w:r w:rsidR="00974F51">
        <w:rPr>
          <w:rFonts w:ascii="Calibri" w:eastAsia="Times New Roman" w:hAnsi="Calibri" w:cs="Calibri"/>
          <w:sz w:val="22"/>
          <w:szCs w:val="22"/>
        </w:rPr>
        <w:t>poniedziałku</w:t>
      </w:r>
      <w:r w:rsidRPr="00500640">
        <w:rPr>
          <w:rFonts w:ascii="Calibri" w:eastAsia="Times New Roman" w:hAnsi="Calibri" w:cs="Calibri"/>
          <w:sz w:val="22"/>
          <w:szCs w:val="22"/>
        </w:rPr>
        <w:t xml:space="preserve"> do piątku  w godzinach </w:t>
      </w:r>
      <w:r w:rsidR="00974F51">
        <w:rPr>
          <w:rFonts w:ascii="Calibri" w:eastAsia="Times New Roman" w:hAnsi="Calibri" w:cs="Calibri"/>
          <w:sz w:val="22"/>
          <w:szCs w:val="22"/>
        </w:rPr>
        <w:t>8</w:t>
      </w:r>
      <w:r w:rsidRPr="00500640">
        <w:rPr>
          <w:rFonts w:ascii="Calibri" w:eastAsia="Times New Roman" w:hAnsi="Calibri" w:cs="Calibri"/>
          <w:sz w:val="22"/>
          <w:szCs w:val="22"/>
        </w:rPr>
        <w:t>.0</w:t>
      </w:r>
      <w:r w:rsidR="00974F51">
        <w:rPr>
          <w:rFonts w:ascii="Calibri" w:eastAsia="Times New Roman" w:hAnsi="Calibri" w:cs="Calibri"/>
          <w:sz w:val="22"/>
          <w:szCs w:val="22"/>
        </w:rPr>
        <w:t>0</w:t>
      </w:r>
      <w:r w:rsidRPr="00500640">
        <w:rPr>
          <w:rFonts w:ascii="Calibri" w:eastAsia="Times New Roman" w:hAnsi="Calibri" w:cs="Calibri"/>
          <w:sz w:val="22"/>
          <w:szCs w:val="22"/>
        </w:rPr>
        <w:t>-1</w:t>
      </w:r>
      <w:r w:rsidR="00974F51">
        <w:rPr>
          <w:rFonts w:ascii="Calibri" w:eastAsia="Times New Roman" w:hAnsi="Calibri" w:cs="Calibri"/>
          <w:sz w:val="22"/>
          <w:szCs w:val="22"/>
        </w:rPr>
        <w:t>6</w:t>
      </w:r>
      <w:r w:rsidRPr="00500640">
        <w:rPr>
          <w:rFonts w:ascii="Calibri" w:eastAsia="Times New Roman" w:hAnsi="Calibri" w:cs="Calibri"/>
          <w:sz w:val="22"/>
          <w:szCs w:val="22"/>
        </w:rPr>
        <w:t>.</w:t>
      </w:r>
      <w:r w:rsidR="00974F51">
        <w:rPr>
          <w:rFonts w:ascii="Calibri" w:eastAsia="Times New Roman" w:hAnsi="Calibri" w:cs="Calibri"/>
          <w:sz w:val="22"/>
          <w:szCs w:val="22"/>
        </w:rPr>
        <w:t>0</w:t>
      </w:r>
      <w:r w:rsidRPr="00500640">
        <w:rPr>
          <w:rFonts w:ascii="Calibri" w:eastAsia="Times New Roman" w:hAnsi="Calibri" w:cs="Calibri"/>
          <w:sz w:val="22"/>
          <w:szCs w:val="22"/>
        </w:rPr>
        <w:t>0, oprócz dni ustawowo wolnych od pracy.</w:t>
      </w:r>
    </w:p>
    <w:p w14:paraId="6B08DA47" w14:textId="77777777" w:rsidR="00500640" w:rsidRPr="00500640" w:rsidRDefault="00500640" w:rsidP="00500640">
      <w:pPr>
        <w:widowControl/>
        <w:suppressAutoHyphens w:val="0"/>
        <w:spacing w:line="276" w:lineRule="auto"/>
        <w:ind w:left="1117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 w:rsidRPr="00500640">
        <w:rPr>
          <w:rFonts w:ascii="Calibri" w:eastAsia="Times New Roman" w:hAnsi="Calibri" w:cs="Calibri"/>
          <w:b/>
          <w:sz w:val="22"/>
          <w:szCs w:val="22"/>
        </w:rPr>
        <w:t>Awaria</w:t>
      </w:r>
      <w:r w:rsidRPr="00500640">
        <w:rPr>
          <w:rFonts w:ascii="Calibri" w:eastAsia="Times New Roman" w:hAnsi="Calibri" w:cs="Calibri"/>
          <w:sz w:val="22"/>
          <w:szCs w:val="22"/>
        </w:rPr>
        <w:t xml:space="preserve"> – </w:t>
      </w:r>
      <w:bookmarkStart w:id="2" w:name="_Hlk159962282"/>
      <w:r w:rsidRPr="00500640">
        <w:rPr>
          <w:rFonts w:ascii="Calibri" w:eastAsia="Times New Roman" w:hAnsi="Calibri" w:cs="Calibri"/>
          <w:sz w:val="22"/>
          <w:szCs w:val="22"/>
        </w:rPr>
        <w:t>każda nieprawidłowości usługi CW, przerwa w świadczeniu usługi CW, uszkodzenie lub niesprawność urządzeń lub oprogramowania CW, uniemożliwiająca korzystanie z usługi na jednym lub wielu urządzeniach. Nie dotyczy braku tonerów</w:t>
      </w:r>
      <w:bookmarkEnd w:id="2"/>
      <w:r w:rsidRPr="00500640">
        <w:rPr>
          <w:rFonts w:ascii="Calibri" w:eastAsia="Times New Roman" w:hAnsi="Calibri" w:cs="Calibri"/>
          <w:sz w:val="22"/>
          <w:szCs w:val="22"/>
        </w:rPr>
        <w:t>.</w:t>
      </w:r>
    </w:p>
    <w:p w14:paraId="4DAAC104" w14:textId="77777777" w:rsidR="00500640" w:rsidRPr="00500640" w:rsidRDefault="00500640" w:rsidP="00500640">
      <w:pPr>
        <w:widowControl/>
        <w:suppressAutoHyphens w:val="0"/>
        <w:spacing w:line="276" w:lineRule="auto"/>
        <w:ind w:left="1117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 w:rsidRPr="00500640">
        <w:rPr>
          <w:rFonts w:ascii="Calibri" w:eastAsia="Times New Roman" w:hAnsi="Calibri" w:cs="Calibri"/>
          <w:b/>
          <w:sz w:val="22"/>
          <w:szCs w:val="22"/>
        </w:rPr>
        <w:t>Zgłoszenie serwisowe</w:t>
      </w:r>
      <w:r w:rsidRPr="00500640">
        <w:rPr>
          <w:rFonts w:ascii="Calibri" w:eastAsia="Times New Roman" w:hAnsi="Calibri" w:cs="Calibri"/>
          <w:sz w:val="22"/>
          <w:szCs w:val="22"/>
        </w:rPr>
        <w:t xml:space="preserve"> – przekazanie przez wskazanych pracowników Zamawiającego informacji o Awarii, telefonicznie lub w formie elektronicznej, zawierającej dane potrzebne do podjęcia przez Wykonawcę działań zmierzających do usunięcia Awarii.</w:t>
      </w:r>
    </w:p>
    <w:p w14:paraId="2ABB8D99" w14:textId="77777777" w:rsidR="00500640" w:rsidRPr="00500640" w:rsidRDefault="00500640" w:rsidP="00500640">
      <w:pPr>
        <w:widowControl/>
        <w:suppressAutoHyphens w:val="0"/>
        <w:spacing w:line="276" w:lineRule="auto"/>
        <w:ind w:left="1117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bookmarkStart w:id="3" w:name="_Hlk159962320"/>
      <w:r w:rsidRPr="00500640">
        <w:rPr>
          <w:rFonts w:ascii="Calibri" w:eastAsia="Times New Roman" w:hAnsi="Calibri" w:cs="Calibri"/>
          <w:b/>
          <w:sz w:val="22"/>
          <w:szCs w:val="22"/>
        </w:rPr>
        <w:t>Toner</w:t>
      </w:r>
      <w:r w:rsidRPr="00500640">
        <w:rPr>
          <w:rFonts w:ascii="Calibri" w:eastAsia="Times New Roman" w:hAnsi="Calibri" w:cs="Calibri"/>
          <w:sz w:val="22"/>
          <w:szCs w:val="22"/>
        </w:rPr>
        <w:t xml:space="preserve"> – materiał eksploatacyjny dostarczany przez Wykonawcę, wymieniany przez Zamawiającego po przeprowadzeniu szkoleń.</w:t>
      </w:r>
      <w:bookmarkEnd w:id="3"/>
    </w:p>
    <w:p w14:paraId="45A9B682" w14:textId="77777777" w:rsidR="00500640" w:rsidRDefault="00500640" w:rsidP="00500640">
      <w:pPr>
        <w:pStyle w:val="Nagwek1"/>
        <w:keepNext/>
        <w:keepLines/>
        <w:tabs>
          <w:tab w:val="left" w:pos="440"/>
        </w:tabs>
        <w:ind w:left="440"/>
        <w:jc w:val="both"/>
        <w:rPr>
          <w:rFonts w:ascii="Calibri" w:hAnsi="Calibri" w:cs="Calibri"/>
        </w:rPr>
      </w:pPr>
    </w:p>
    <w:p w14:paraId="67118CC9" w14:textId="7F7EFC80" w:rsidR="008A0832" w:rsidRPr="00B23430" w:rsidRDefault="00B20057" w:rsidP="009E60FC">
      <w:pPr>
        <w:pStyle w:val="Nagwek1"/>
        <w:keepNext/>
        <w:keepLines/>
        <w:numPr>
          <w:ilvl w:val="1"/>
          <w:numId w:val="19"/>
        </w:numPr>
        <w:tabs>
          <w:tab w:val="left" w:pos="440"/>
        </w:tabs>
        <w:ind w:left="440" w:hanging="4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Usługa d</w:t>
      </w:r>
      <w:r w:rsidR="00F90650" w:rsidRPr="00B23430">
        <w:rPr>
          <w:rFonts w:ascii="Calibri" w:hAnsi="Calibri" w:cs="Calibri"/>
        </w:rPr>
        <w:t>zierżaw</w:t>
      </w:r>
      <w:r>
        <w:rPr>
          <w:rFonts w:ascii="Calibri" w:hAnsi="Calibri" w:cs="Calibri"/>
        </w:rPr>
        <w:t>y</w:t>
      </w:r>
      <w:r w:rsidR="00F90650" w:rsidRPr="00B23430">
        <w:rPr>
          <w:rFonts w:ascii="Calibri" w:hAnsi="Calibri" w:cs="Calibri"/>
        </w:rPr>
        <w:t xml:space="preserve"> urządzeń drukujących wraz z systemem druku podążającego oraz kompleksowy serwis oferowanych w ramach dzierżawy zasobów sprzętowych i oprogramowania.</w:t>
      </w:r>
      <w:bookmarkEnd w:id="0"/>
      <w:bookmarkEnd w:id="1"/>
    </w:p>
    <w:p w14:paraId="2752F5FB" w14:textId="77777777" w:rsidR="008A0832" w:rsidRPr="00B23430" w:rsidRDefault="00F90650">
      <w:pPr>
        <w:pStyle w:val="Teksttreci"/>
        <w:numPr>
          <w:ilvl w:val="1"/>
          <w:numId w:val="19"/>
        </w:numPr>
        <w:tabs>
          <w:tab w:val="left" w:pos="459"/>
        </w:tabs>
        <w:spacing w:after="240"/>
        <w:rPr>
          <w:rFonts w:ascii="Calibri" w:hAnsi="Calibri" w:cs="Calibri"/>
        </w:rPr>
      </w:pPr>
      <w:r w:rsidRPr="00B23430">
        <w:rPr>
          <w:rFonts w:ascii="Calibri" w:hAnsi="Calibri" w:cs="Calibri"/>
        </w:rPr>
        <w:t>Miejsce użytkowania dzierżawionych urządzeń wielofunkcyjnych A3 i A4.</w:t>
      </w:r>
    </w:p>
    <w:p w14:paraId="34B3546F" w14:textId="77777777" w:rsidR="008A0832" w:rsidRPr="00B23430" w:rsidRDefault="00F90650">
      <w:pPr>
        <w:pStyle w:val="Nagwek1"/>
        <w:keepNext/>
        <w:keepLines/>
        <w:rPr>
          <w:rFonts w:ascii="Calibri" w:hAnsi="Calibri" w:cs="Calibri"/>
        </w:rPr>
      </w:pPr>
      <w:bookmarkStart w:id="4" w:name="bookmark3"/>
      <w:bookmarkStart w:id="5" w:name="bookmark2"/>
      <w:r w:rsidRPr="00B23430">
        <w:rPr>
          <w:rFonts w:ascii="Calibri" w:hAnsi="Calibri" w:cs="Calibri"/>
        </w:rPr>
        <w:lastRenderedPageBreak/>
        <w:t>Tabela 1.2 Rozmieszczenie urządzeń drukujących:</w:t>
      </w:r>
      <w:bookmarkEnd w:id="4"/>
      <w:bookmarkEnd w:id="5"/>
    </w:p>
    <w:p w14:paraId="5EBAED48" w14:textId="77777777" w:rsidR="008A0832" w:rsidRPr="00B23430" w:rsidRDefault="00F90650">
      <w:pPr>
        <w:pStyle w:val="Teksttreci"/>
        <w:rPr>
          <w:rFonts w:ascii="Calibri" w:hAnsi="Calibri" w:cs="Calibri"/>
        </w:rPr>
      </w:pPr>
      <w:r w:rsidRPr="00B23430">
        <w:rPr>
          <w:rFonts w:ascii="Calibri" w:hAnsi="Calibri" w:cs="Calibri"/>
          <w:b/>
          <w:bCs/>
        </w:rPr>
        <w:t xml:space="preserve">MFP1 </w:t>
      </w:r>
      <w:r w:rsidRPr="00B23430">
        <w:rPr>
          <w:rFonts w:ascii="Calibri" w:hAnsi="Calibri" w:cs="Calibri"/>
        </w:rPr>
        <w:t>- urządzenie wielofunkcyjnych mono z obsługą wydruku w formacie do A3.</w:t>
      </w:r>
    </w:p>
    <w:p w14:paraId="442DBD85" w14:textId="74188760" w:rsidR="008A0832" w:rsidRDefault="00F90650">
      <w:pPr>
        <w:pStyle w:val="Teksttreci"/>
        <w:rPr>
          <w:rFonts w:ascii="Calibri" w:hAnsi="Calibri" w:cs="Calibri"/>
        </w:rPr>
      </w:pPr>
      <w:r w:rsidRPr="00B23430">
        <w:rPr>
          <w:rFonts w:ascii="Calibri" w:hAnsi="Calibri" w:cs="Calibri"/>
          <w:b/>
          <w:bCs/>
        </w:rPr>
        <w:t xml:space="preserve">MFP2 </w:t>
      </w:r>
      <w:r w:rsidRPr="00B23430">
        <w:rPr>
          <w:rFonts w:ascii="Calibri" w:hAnsi="Calibri" w:cs="Calibri"/>
        </w:rPr>
        <w:t>- urządzenie wielofunkcyjnych kolor z obsługą wydruku w formacie do A3</w:t>
      </w:r>
      <w:r w:rsidR="00943537">
        <w:rPr>
          <w:rFonts w:ascii="Calibri" w:hAnsi="Calibri" w:cs="Calibri"/>
        </w:rPr>
        <w:t>.</w:t>
      </w:r>
    </w:p>
    <w:p w14:paraId="2DCD2CA1" w14:textId="45A478E2" w:rsidR="0084276A" w:rsidRPr="00B23430" w:rsidRDefault="0084276A">
      <w:pPr>
        <w:pStyle w:val="Teksttreci"/>
        <w:rPr>
          <w:rFonts w:ascii="Calibri" w:hAnsi="Calibri" w:cs="Calibri"/>
        </w:rPr>
      </w:pPr>
    </w:p>
    <w:tbl>
      <w:tblPr>
        <w:tblStyle w:val="Zwykatabela"/>
        <w:tblW w:w="8217" w:type="dxa"/>
        <w:jc w:val="center"/>
        <w:tblLook w:val="0600" w:firstRow="0" w:lastRow="0" w:firstColumn="0" w:lastColumn="0" w:noHBand="1" w:noVBand="1"/>
      </w:tblPr>
      <w:tblGrid>
        <w:gridCol w:w="576"/>
        <w:gridCol w:w="815"/>
        <w:gridCol w:w="4997"/>
        <w:gridCol w:w="990"/>
        <w:gridCol w:w="839"/>
      </w:tblGrid>
      <w:tr w:rsidR="008A0832" w:rsidRPr="00426152" w14:paraId="3FE5EE3B" w14:textId="77777777" w:rsidTr="00FB1918">
        <w:trPr>
          <w:trHeight w:hRule="exact" w:val="749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D9D9D9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7368" w14:textId="77777777" w:rsidR="008A0832" w:rsidRPr="00B23430" w:rsidRDefault="00F90650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  <w:t>L</w:t>
            </w:r>
            <w:r w:rsidRPr="00B23430">
              <w:rPr>
                <w:rFonts w:ascii="Calibri" w:hAnsi="Calibri" w:cs="Calibri"/>
                <w:b/>
                <w:bCs/>
                <w:sz w:val="20"/>
                <w:szCs w:val="20"/>
              </w:rPr>
              <w:t>p.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D9D9D9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41953" w14:textId="77777777" w:rsidR="008A0832" w:rsidRPr="00B23430" w:rsidRDefault="00F90650">
            <w:pPr>
              <w:pStyle w:val="Inne"/>
              <w:ind w:firstLine="20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b/>
                <w:bCs/>
                <w:sz w:val="20"/>
                <w:szCs w:val="20"/>
              </w:rPr>
              <w:t>Kod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</w:tcBorders>
            <w:shd w:val="solid" w:color="D9D9D9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C5600" w14:textId="4752A826" w:rsidR="008A0832" w:rsidRPr="00B23430" w:rsidRDefault="00F90650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b/>
                <w:bCs/>
                <w:sz w:val="20"/>
                <w:szCs w:val="20"/>
              </w:rPr>
              <w:t>Nazwa jednostki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</w:tcBorders>
            <w:shd w:val="solid" w:color="D9D9D9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C1776" w14:textId="77777777" w:rsidR="008A0832" w:rsidRPr="00B23430" w:rsidRDefault="00F90650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b/>
                <w:bCs/>
                <w:sz w:val="20"/>
                <w:szCs w:val="20"/>
              </w:rPr>
              <w:t>ilość urządzeń MFP1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D056D" w14:textId="77777777" w:rsidR="008A0832" w:rsidRPr="00B23430" w:rsidRDefault="00F90650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b/>
                <w:bCs/>
                <w:sz w:val="20"/>
                <w:szCs w:val="20"/>
              </w:rPr>
              <w:t>ilość urządzeń MFP2</w:t>
            </w:r>
          </w:p>
        </w:tc>
      </w:tr>
      <w:tr w:rsidR="00D77639" w:rsidRPr="00426152" w14:paraId="75BA4E0D" w14:textId="77777777" w:rsidTr="00F23354">
        <w:trPr>
          <w:trHeight w:hRule="exact" w:val="32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119C8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18"/>
                <w:szCs w:val="18"/>
              </w:rPr>
            </w:pPr>
            <w:r w:rsidRPr="00B23430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71162" w14:textId="0D20DD34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1401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9CAA" w14:textId="3A4BF8BD" w:rsidR="00D77639" w:rsidRPr="00B23430" w:rsidRDefault="00D77639" w:rsidP="00D77639">
            <w:pPr>
              <w:pStyle w:val="Inn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Izba Administracji Skarbowej w Warszawie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10B36" w14:textId="78F9AD67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="00AB64BB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7EE35" w14:textId="3414381B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6 </w:t>
            </w:r>
          </w:p>
        </w:tc>
      </w:tr>
      <w:tr w:rsidR="00D77639" w:rsidRPr="00426152" w14:paraId="250595AE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15105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DEFE0" w14:textId="3C704B5E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1402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85405" w14:textId="4BF2B6F2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Białobrzegach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C1006" w14:textId="657447CC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F5F3D" w14:textId="6716C85C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798BCBDF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C0AFA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DFFB3" w14:textId="48B0FCA4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1403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73890" w14:textId="64AEC1EC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Ciechanowie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1D18A" w14:textId="355DD33F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0842E" w14:textId="6EC5DAE3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58EB026A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93130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0A59F" w14:textId="70B59326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1404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EC4E3" w14:textId="1FF611FC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Garwolinie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4409D" w14:textId="31C1981A" w:rsidR="00D77639" w:rsidRPr="00B23430" w:rsidRDefault="0094441A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F7C29" w14:textId="4FE55E0A" w:rsidR="00D77639" w:rsidRPr="00B23430" w:rsidRDefault="0094441A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592C8376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88E53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8DCA0" w14:textId="1163F821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1405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48AC3" w14:textId="6E6ED969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Gostyninie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C5439" w14:textId="28A071F7" w:rsidR="00D77639" w:rsidRPr="00B23430" w:rsidRDefault="00A554F4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7F26F" w14:textId="30D4FA3B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48362218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540D8" w14:textId="23C8F66F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55D7B" w14:textId="45EEDAC7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1406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02EAC" w14:textId="43792C91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Grodzisku Mazowieckim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B410B" w14:textId="543FD5BE" w:rsidR="00D77639" w:rsidRPr="00B23430" w:rsidRDefault="00F81237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B248E" w14:textId="57EDDB57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574107E9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6C9A2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240AA" w14:textId="658D56A6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1407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79A6A" w14:textId="473DC5FE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Grójcu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BBA7C" w14:textId="11342517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E0922" w14:textId="74BE3909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0CF13AFA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95613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80E56" w14:textId="35149651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1408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AE7C3" w14:textId="2F76FB17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Kozienicach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9FA9B" w14:textId="2091BFC2" w:rsidR="00D77639" w:rsidRPr="00B23430" w:rsidRDefault="00C327F4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FF32F" w14:textId="608E05A8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3D31BB09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047B0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AED9F" w14:textId="17F02387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1409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ADFED" w14:textId="03208026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Legionowie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D67FB" w14:textId="7986AF26" w:rsidR="00D77639" w:rsidRPr="00B23430" w:rsidRDefault="009E39D5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ADCB5" w14:textId="1E429BBA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022B9C5D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11359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01752" w14:textId="3B287FE2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1410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B8467" w14:textId="12DFD1F5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Łosicach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30E34" w14:textId="459A8486" w:rsidR="00D77639" w:rsidRPr="00B23430" w:rsidRDefault="0094441A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4AFDE" w14:textId="0EE61D5B" w:rsidR="00D77639" w:rsidRPr="00B23430" w:rsidRDefault="0094441A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13E67026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A3E8D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E8BDB" w14:textId="07318F29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1411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818DE" w14:textId="39976EAF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Makowie Mazowieckim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EBAFD" w14:textId="599E0BCD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85A8B" w14:textId="346F28F0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40A71B20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919A1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12.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8F553" w14:textId="6BCE89A7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1412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86810" w14:textId="4C902AE2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Mińsku Mazowieckim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D11D7" w14:textId="046207D2" w:rsidR="00D77639" w:rsidRPr="00B23430" w:rsidRDefault="00F91391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251C0" w14:textId="3311B09C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22F6939B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87583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13.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10917" w14:textId="7EAEBBF5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1413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6A3C6" w14:textId="4B66070D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Mławie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5DCC4" w14:textId="630DCA18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30C2B" w14:textId="0AD7E54E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0C12C3BB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96DCF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14.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897E" w14:textId="5873C0FA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1414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5AB2C" w14:textId="568407C2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Nowym Dworze Mazowieckim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48F53" w14:textId="4E0ABDBE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2 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B42E9" w14:textId="2C73F623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0287CD0B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BA3AA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15.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29C94" w14:textId="6830B3BB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1415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DC237" w14:textId="2CCCA452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Ostrołęce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099C4" w14:textId="4B4DB7C4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7A955" w14:textId="3F763F36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3B3CAB3D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1C416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16.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C5676" w14:textId="3402BE93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1416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DCEE0" w14:textId="2ABA8278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Ostrowi Mazowieckiej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63154" w14:textId="45252953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F4811" w14:textId="04379D1F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6A3CE585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20EC4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17.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D333F" w14:textId="03451199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1417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3BAA5" w14:textId="06BD0E74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Otwocku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C4614" w14:textId="3DB689E5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923BE" w14:textId="2C1FC46A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314D83EB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E13AE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18.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5D76D" w14:textId="2DD2DCC3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1418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62293" w14:textId="07A123C3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Piasecznie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94129" w14:textId="21FDD581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 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5A0FB" w14:textId="2FC99EBA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2B8E4085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A93D5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19.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61477" w14:textId="585DAA9F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1419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BFB03" w14:textId="4B5948D6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Płocku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97D80" w14:textId="2E16C7F0" w:rsidR="00D77639" w:rsidRPr="00B23430" w:rsidRDefault="00967D57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0886C" w14:textId="3E834FE2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7EF41F02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E0B62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20.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752A4" w14:textId="1C895285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1420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A4594" w14:textId="7A05EB5E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Płońsku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C1D1A" w14:textId="384A40C4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2 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53C39" w14:textId="00C98431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32749C05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69ACA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21.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D3C61" w14:textId="00094E2A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1421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23EF7" w14:textId="4BCDB70B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Pruszkowie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64898" w14:textId="29F80713" w:rsidR="00D77639" w:rsidRPr="00B23430" w:rsidRDefault="00FE7AF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BD846" w14:textId="50633CBB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510AEC56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23433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22.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94DD7" w14:textId="521CCCC2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1422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BE541" w14:textId="2D767212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Przasnyszu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6D8A4" w14:textId="6FAA44CE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1BFE1" w14:textId="193E00EB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1A9699B6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971AA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23.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A591C" w14:textId="7C77F7B9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1423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92C30" w14:textId="3180872D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Pułtusku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0FCF0" w14:textId="52015502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45250" w14:textId="2E42C15D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2B7F5FFA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39C02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24.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4B7BE" w14:textId="2F7F64F2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1424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9C4A6" w14:textId="0609EBE8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Pierwszy Urząd Skarbowy w Radomiu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9D8DE" w14:textId="7829176C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5 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177D7" w14:textId="3A62604E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127D1605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1D0D0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25.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490FC" w14:textId="68853EB5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1425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AC9B9" w14:textId="2CE5310F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Drugi Urząd Skarbowy w Radomiu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97E32" w14:textId="257E2C5D" w:rsidR="00D77639" w:rsidRPr="00B23430" w:rsidRDefault="001F4DC1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B22A6" w14:textId="483E2F6E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12A7D3B9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27DE1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26.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40631" w14:textId="59B05BB0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1426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E5D65" w14:textId="42A8CED9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Siedlcach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1AC21" w14:textId="144A6AEE" w:rsidR="00D77639" w:rsidRPr="00B23430" w:rsidRDefault="0094441A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54FEB" w14:textId="1E5C8A92" w:rsidR="00D77639" w:rsidRPr="00B23430" w:rsidRDefault="0094441A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4A896132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222AB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27.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8D861" w14:textId="04261EBC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1427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1EE6A" w14:textId="31FC7A59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Sierpcu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3FEA5" w14:textId="16BB1FAD" w:rsidR="00D77639" w:rsidRPr="00B23430" w:rsidRDefault="00207FA2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CEB3E" w14:textId="0B93E33D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4277DD5A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2936F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28.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EC737" w14:textId="4B190D0F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1428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D642A" w14:textId="5547B724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Sochaczewie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8A1A2" w14:textId="3EC95ECC" w:rsidR="00D77639" w:rsidRPr="00B23430" w:rsidRDefault="0051010A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D9FCA" w14:textId="337B9264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32F50FAA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39ECA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29.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F5DBB" w14:textId="73A26E58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1429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BD189" w14:textId="27654A18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Sokołowie Podlaskim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23F53" w14:textId="48AD379C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422BA" w14:textId="537DA8E1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005305FC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6BB47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30.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BA0C8" w14:textId="192EFE9A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1430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3FA97" w14:textId="12583101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Szydłowcu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135D8" w14:textId="6CA9B30C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B61C8" w14:textId="46326F76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61AE9D3A" w14:textId="77777777" w:rsidTr="00C5615C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6CA1F" w14:textId="29462CBF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31.</w:t>
            </w:r>
          </w:p>
          <w:p w14:paraId="0C193D3D" w14:textId="6DF979E9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EF27A" w14:textId="6BEF459F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1431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905B5" w14:textId="2682F15F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Warszawa-Bemowo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CC1AE" w14:textId="36B43D51" w:rsidR="00D77639" w:rsidRPr="00B23430" w:rsidRDefault="0094441A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EEA48" w14:textId="2EA22342" w:rsidR="00D77639" w:rsidRPr="00B23430" w:rsidRDefault="0094441A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0C337862" w14:textId="77777777" w:rsidTr="00C5615C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2A872" w14:textId="7777777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32.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4BFE1" w14:textId="0D32EF94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1432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209DB" w14:textId="387B9154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Warszawa-Bielany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115B6" w14:textId="280F1458" w:rsidR="00D77639" w:rsidRPr="00B23430" w:rsidRDefault="0094441A" w:rsidP="00D77639">
            <w:pPr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ACA67" w14:textId="4D256E56" w:rsidR="00D77639" w:rsidRPr="00B23430" w:rsidRDefault="0094441A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7544B8D0" w14:textId="77777777" w:rsidTr="00FB1918">
        <w:trPr>
          <w:trHeight w:hRule="exact" w:val="275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D9D9D9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E0C76" w14:textId="55DAE8B1" w:rsidR="00D77639" w:rsidRPr="00C7187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 w:rsidRPr="00B23430">
              <w:rPr>
                <w:rFonts w:ascii="Calibri" w:hAnsi="Calibri" w:cs="Calibri"/>
                <w:sz w:val="20"/>
                <w:szCs w:val="20"/>
              </w:rPr>
              <w:t>33.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D9D9D9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0E1F0" w14:textId="1FA87D17" w:rsidR="00D77639" w:rsidRPr="00C71870" w:rsidRDefault="00D77639" w:rsidP="00D77639">
            <w:pPr>
              <w:pStyle w:val="Inne"/>
              <w:ind w:firstLine="20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1433</w:t>
            </w:r>
          </w:p>
        </w:tc>
        <w:tc>
          <w:tcPr>
            <w:tcW w:w="499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86A35" w14:textId="75CF2DD8" w:rsidR="00D77639" w:rsidRPr="00C7187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Warszawa-Mokotów</w:t>
            </w:r>
          </w:p>
        </w:tc>
        <w:tc>
          <w:tcPr>
            <w:tcW w:w="99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F7209" w14:textId="43575B53" w:rsidR="00D77639" w:rsidRPr="00C71870" w:rsidRDefault="00543D21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  <w:r w:rsidR="00D77639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683A2" w14:textId="77F7EEB1" w:rsidR="00D77639" w:rsidRPr="00C71870" w:rsidRDefault="00543D21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2C95E238" w14:textId="77777777" w:rsidTr="00F23354">
        <w:trPr>
          <w:trHeight w:hRule="exact" w:val="293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2F108" w14:textId="7636BB8D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34.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5A849" w14:textId="33F93119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1436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5ACF8" w14:textId="7C20B88B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Drugi Urząd Skarbowy Warszawa-Śródmieście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985A1" w14:textId="0B5626B6" w:rsidR="00D77639" w:rsidRPr="00B23430" w:rsidRDefault="0094441A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83BAA" w14:textId="4225C5D5" w:rsidR="00D77639" w:rsidRPr="00B23430" w:rsidRDefault="0094441A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66A75D46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442C2" w14:textId="2CC5F90D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35.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1B9BB" w14:textId="1F0C1F26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1434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F300C" w14:textId="47FE1F9B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Warszawa-Praga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31287" w14:textId="79A9F0FE" w:rsidR="00D77639" w:rsidRPr="00B23430" w:rsidRDefault="00E15E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A9A8A" w14:textId="37675CF2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59E3103D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228A9" w14:textId="41F01FB2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36.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EBA40" w14:textId="57F38770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1435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C27CD" w14:textId="3ABB7344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Pierwszy Urząd Skarbowy Warszawa-Śródmieście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FDBBB" w14:textId="4F206211" w:rsidR="00D77639" w:rsidRPr="00B23430" w:rsidRDefault="009512B6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D834E" w14:textId="75A39573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71518302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2EA3E" w14:textId="33FCBD71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37.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156EA" w14:textId="78374E76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1449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03BBB" w14:textId="3FA01816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Trzeci Urząd Skarbowy Warszawa-Śródmieście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03DE9" w14:textId="69FCABF0" w:rsidR="00D77639" w:rsidRPr="00B23430" w:rsidRDefault="00D77639" w:rsidP="00D77639">
            <w:pPr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11 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410B3" w14:textId="1872A223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26382698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BD7B7" w14:textId="01FC605C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38.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F6836" w14:textId="1B6184E2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1437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DCC91" w14:textId="58C02FA9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Warszawa-Targówek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D8E32" w14:textId="7F61A58A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504DC" w14:textId="24DFB78A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40970809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D514F" w14:textId="4A0967C3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39.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53778" w14:textId="7E43E33B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1438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D9C0F" w14:textId="1462FC34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Warszawa-Ursynów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8BE66" w14:textId="6A624587" w:rsidR="00D77639" w:rsidRPr="00B23430" w:rsidRDefault="0094441A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D0574" w14:textId="72B66D8F" w:rsidR="00D77639" w:rsidRPr="00B23430" w:rsidRDefault="0094441A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3F7902C4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C1363" w14:textId="65DE827A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lastRenderedPageBreak/>
              <w:t>40.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0C02A" w14:textId="09A672F2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1439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8E732" w14:textId="25167DA5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Warszawa-Wawer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A3E23" w14:textId="66EDFD10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4 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E7770" w14:textId="58614B9D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310A6732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BF571" w14:textId="24405C9C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41.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3BA87" w14:textId="58AEC297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1440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7BC03" w14:textId="0FA6B52A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Warszawa-Wola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4994F" w14:textId="3FD52C1A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9 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A137C" w14:textId="0DAC5F04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5C8CA8FB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5B942" w14:textId="542DA1CA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42.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11FD8" w14:textId="3F93D73C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1441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F9FDF" w14:textId="326ECB54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Węgrowie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51856" w14:textId="7AB4F7F7" w:rsidR="00D77639" w:rsidRPr="00B23430" w:rsidRDefault="00B20057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36B6B" w14:textId="20EBCEDB" w:rsidR="00D77639" w:rsidRPr="00B23430" w:rsidRDefault="00B20057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15C4200D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B9F78" w14:textId="75A4A968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43.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182DA" w14:textId="152B10CE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1442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5D13F" w14:textId="394157A6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Wołominie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90E83" w14:textId="0F8CE7E7" w:rsidR="00D77639" w:rsidRPr="00B23430" w:rsidRDefault="00F938D2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EB35E" w14:textId="7FF3A29A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32E64E81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E52CA" w14:textId="4903F19E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44.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ACE79" w14:textId="5EFEBEB3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1443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FCF8C" w14:textId="6071EE76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Wyszkowie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A14AA" w14:textId="674E23C4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77954" w14:textId="2AD73BF5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5F3AEF05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E6D2D" w14:textId="37591789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45.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F27AB" w14:textId="613285D8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1444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1C089" w14:textId="64436859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Zwoleniu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41372" w14:textId="4DFD5528" w:rsidR="00D77639" w:rsidRPr="00B23430" w:rsidRDefault="00A3368C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AE7C9" w14:textId="0FDF9365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2CAE803A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08D52" w14:textId="6FE8B424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46.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A8252" w14:textId="486BECB0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1445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63D42" w14:textId="4B1374A0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Żurominie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8F307" w14:textId="4BB45A8C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03C86" w14:textId="3801FDB1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495A9D59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9F69B" w14:textId="4D53ACF5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47.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6785F" w14:textId="7AC239FC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1446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482BE" w14:textId="05A813DD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Żyrardowie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88FA3" w14:textId="3386BB79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2 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B272D" w14:textId="5B4F2306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5E8E73F9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33B6C" w14:textId="1E1F11CA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48.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B5AC6" w14:textId="6B1A2344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1447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65524" w14:textId="4F4D5D8A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Lipsku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D1F9D" w14:textId="34A33433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2CC8F" w14:textId="18195539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0AA94B3F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3F233" w14:textId="28FA439B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49.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F40BB" w14:textId="0AFEAA54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1448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3143B" w14:textId="24399906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 Skarbowy w Przysusze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C1486" w14:textId="144ADA11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BFA2C" w14:textId="09F1EEA8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371B6725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85A86" w14:textId="24006741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50.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587B9" w14:textId="130E7D86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1471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46ACB" w14:textId="13345D44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Pierwszy Mazowiecki Urząd Skarbowy w Warszawie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1DC7E" w14:textId="200177AD" w:rsidR="00D77639" w:rsidRPr="00B23430" w:rsidRDefault="007019B8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49315" w14:textId="56A0929D" w:rsidR="00D77639" w:rsidRPr="00B23430" w:rsidRDefault="007019B8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028D5980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0BA1A" w14:textId="3E85E934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51.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0521D" w14:textId="56E7A94A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1472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ACDC6" w14:textId="42E1C2D3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Drugi Mazowiecki Urząd Skarbowy w Warszawie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4D0FE" w14:textId="02D36418" w:rsidR="00D77639" w:rsidRPr="00B23430" w:rsidRDefault="0037040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257C1" w14:textId="21400651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747E822A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F3F2F" w14:textId="32503965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52.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7A855" w14:textId="4AA935E4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1473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1AB30" w14:textId="7B3D1B36" w:rsidR="00D77639" w:rsidRPr="00B23430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Trzeci Mazowiecki Urząd Skarbowy w Radomiu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10903" w14:textId="51E3629F" w:rsidR="00D77639" w:rsidRPr="00B23430" w:rsidRDefault="007E6C42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370E2" w14:textId="4297887D" w:rsidR="00D77639" w:rsidRPr="00B23430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2EEEDD06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47B6C" w14:textId="4AB6B8CC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53.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FA2F2" w14:textId="01E96553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448000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AE70A" w14:textId="7FBAC197" w:rsidR="00D77639" w:rsidRPr="00A25782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Mazowiecki Urząd Celno-Skarbowy w Warszawie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E75A1" w14:textId="3DD7ACB0" w:rsidR="00D77639" w:rsidRPr="00A25782" w:rsidRDefault="0040578B" w:rsidP="00D776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29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352DD" w14:textId="277AC082" w:rsidR="00D77639" w:rsidRPr="00A25782" w:rsidRDefault="00A25782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D77639" w:rsidRPr="00426152" w14:paraId="339774D2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208DF" w14:textId="5EDC5388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54.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B16C0" w14:textId="3ACE06C5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442020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47F04" w14:textId="3959276E" w:rsidR="00D77639" w:rsidRPr="00A25782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Oddział Celny VI w Warszawie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9B04B" w14:textId="0F1B3E09" w:rsidR="00D77639" w:rsidRPr="00A25782" w:rsidRDefault="00821282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D000B" w14:textId="40F8F244" w:rsidR="00D77639" w:rsidRPr="00A25782" w:rsidRDefault="00821282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</w:tr>
      <w:tr w:rsidR="00D77639" w:rsidRPr="00426152" w14:paraId="01067755" w14:textId="77777777" w:rsidTr="00F23354">
        <w:trPr>
          <w:trHeight w:hRule="exact" w:val="334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9796D" w14:textId="457D780D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Pr="00B2343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41BF8" w14:textId="0DACB7BC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441010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1DCF9" w14:textId="18E5306F" w:rsidR="00D77639" w:rsidRPr="00A25782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Oddział Celny I Pocztowy w Warszawie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71B3D" w14:textId="7AC4A9B1" w:rsidR="00D77639" w:rsidRPr="00A25782" w:rsidRDefault="00805F33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CEAC0" w14:textId="6221C886" w:rsidR="00D77639" w:rsidRPr="00A25782" w:rsidRDefault="00805F33" w:rsidP="00D77639">
            <w:pPr>
              <w:ind w:right="149"/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</w:tr>
      <w:tr w:rsidR="00D77639" w:rsidRPr="00426152" w14:paraId="2272CCB7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2755C" w14:textId="797356EC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z w:val="20"/>
                <w:szCs w:val="20"/>
              </w:rPr>
              <w:t>6</w:t>
            </w:r>
            <w:r w:rsidRPr="00B2343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D08E9" w14:textId="1830F0D8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441040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BBF37" w14:textId="40DB6A53" w:rsidR="00D77639" w:rsidRPr="00A25782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Oddział Celny IV w Warszawie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38264" w14:textId="33BAE134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DEEE6" w14:textId="78030727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6F8B45F7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4562F" w14:textId="58DA9185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57</w:t>
            </w:r>
            <w:r w:rsidRPr="00B2343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B0A69" w14:textId="1116929C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444000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B46F9" w14:textId="6B80D16A" w:rsidR="00D77639" w:rsidRPr="00A25782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Delegatura MUCS w Radomiu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E766D" w14:textId="2B6D5B4A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227BC" w14:textId="1C047082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00A1CC4F" w14:textId="77777777" w:rsidTr="00035C0D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F91FD" w14:textId="540D89D6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58</w:t>
            </w:r>
            <w:r w:rsidRPr="00B2343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0728C" w14:textId="49C78032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444010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74452" w14:textId="2BE3E695" w:rsidR="00D77639" w:rsidRPr="00A25782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Oddział Celny w Radomiu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4C100" w14:textId="7FAA132B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CF438" w14:textId="7171C118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4EC410D5" w14:textId="77777777" w:rsidTr="00035C0D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79C82" w14:textId="266DAD83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59</w:t>
            </w:r>
            <w:r w:rsidRPr="00B2343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C0EB4" w14:textId="34F09EF8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444020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CEEC7" w14:textId="196A1CAF" w:rsidR="00D77639" w:rsidRPr="00A25782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Oddział Celny w Grójcu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10488" w14:textId="6E6B38BF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7D71B" w14:textId="1BC90ECA" w:rsidR="00D77639" w:rsidRPr="00A25782" w:rsidRDefault="00DC0F28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</w:tr>
      <w:tr w:rsidR="00D77639" w:rsidRPr="00426152" w14:paraId="153E19D2" w14:textId="77777777" w:rsidTr="00035C0D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6960B" w14:textId="58A63B1A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</w:t>
            </w:r>
            <w:r w:rsidRPr="00B2343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6F598" w14:textId="61D989B5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445000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89AA4" w14:textId="06F9D45B" w:rsidR="00D77639" w:rsidRPr="00A25782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Delegatura MUCS w Pruszkowie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157EC" w14:textId="431C5AD3" w:rsidR="00D77639" w:rsidRPr="00A25782" w:rsidRDefault="007C5995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6EA79" w14:textId="1310F29E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58634AEF" w14:textId="77777777" w:rsidTr="00035C0D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15C6B" w14:textId="7C363D5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61</w:t>
            </w:r>
            <w:r w:rsidRPr="00B2343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32128" w14:textId="3712FA43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445010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BBC6B" w14:textId="2F37C815" w:rsidR="00D77639" w:rsidRPr="00A25782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Oddział Celny I w Pruszkowie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83A3F" w14:textId="454E6588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F79E0" w14:textId="2189E83A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13606A14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50C1F" w14:textId="47DC3E32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62</w:t>
            </w:r>
            <w:r w:rsidRPr="00B2343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F0356" w14:textId="2EE6A4B8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445050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FE0AC" w14:textId="21806596" w:rsidR="00D77639" w:rsidRPr="00A25782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Oddział Celny w Płocku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AE593" w14:textId="485B6212" w:rsidR="00D77639" w:rsidRPr="00A25782" w:rsidRDefault="0094274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60FFE" w14:textId="0577D561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0B932B35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23CD5" w14:textId="674AED49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63</w:t>
            </w:r>
            <w:r w:rsidRPr="00B2343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4A0BA" w14:textId="16D77984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446000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6E865" w14:textId="5D9B1C7F" w:rsidR="00D77639" w:rsidRPr="00A25782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Delegatura MUCS w Siedlcach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E48F4" w14:textId="2F5529CF" w:rsidR="00D77639" w:rsidRPr="00A25782" w:rsidRDefault="009B4075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17F74" w14:textId="52544E6E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47627E5C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D4E39" w14:textId="407E03A7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64</w:t>
            </w:r>
            <w:r w:rsidRPr="00B2343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EB37E" w14:textId="48F4779B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446010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8CEB6" w14:textId="4C9A65F7" w:rsidR="00D77639" w:rsidRPr="00A25782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Oddział Celny w Siedlcach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F0DDD" w14:textId="60624280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3806B" w14:textId="35B14FB8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 xml:space="preserve">1 </w:t>
            </w:r>
          </w:p>
        </w:tc>
      </w:tr>
      <w:tr w:rsidR="00D77639" w:rsidRPr="00426152" w14:paraId="2FF91452" w14:textId="77777777" w:rsidTr="00F23354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0B0F6" w14:textId="3D5EFA5B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65</w:t>
            </w:r>
            <w:r w:rsidRPr="00B2343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1A449" w14:textId="1BA1C987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446020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852F8" w14:textId="4DC9B5AD" w:rsidR="00D77639" w:rsidRPr="00A25782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Oddział Celny w Garwolinie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3D4C0" w14:textId="45A959B1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5AFE0" w14:textId="7034F8C8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1531FD37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D4FA8" w14:textId="7FB742FB" w:rsidR="00D77639" w:rsidRPr="00B23430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66.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5868C" w14:textId="0193CF88" w:rsidR="00D77639" w:rsidRPr="00B23430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447000</w:t>
            </w:r>
          </w:p>
        </w:tc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76A47" w14:textId="166863C2" w:rsidR="00D77639" w:rsidRPr="00A25782" w:rsidRDefault="00D77639" w:rsidP="00D77639">
            <w:pPr>
              <w:pStyle w:val="Inne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25782">
              <w:rPr>
                <w:rFonts w:ascii="Calibri" w:hAnsi="Calibri" w:cs="Calibri"/>
                <w:color w:val="auto"/>
                <w:sz w:val="20"/>
                <w:szCs w:val="20"/>
              </w:rPr>
              <w:t>Delegatura MUCS w Ciechanowie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4D45D" w14:textId="35D069F9" w:rsidR="00D77639" w:rsidRPr="00A25782" w:rsidRDefault="00D77639" w:rsidP="00D77639">
            <w:p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25782">
              <w:rPr>
                <w:rFonts w:ascii="Calibri" w:hAnsi="Calibri" w:cs="Calibri"/>
                <w:color w:val="auto"/>
                <w:sz w:val="20"/>
                <w:szCs w:val="20"/>
              </w:rPr>
              <w:t>4</w:t>
            </w:r>
          </w:p>
        </w:tc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3B635" w14:textId="1C87DF60" w:rsidR="00D77639" w:rsidRPr="00A25782" w:rsidRDefault="00D77639" w:rsidP="00D77639">
            <w:p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25782">
              <w:rPr>
                <w:rFonts w:ascii="Calibri" w:hAnsi="Calibri" w:cs="Calibri"/>
                <w:color w:val="auto"/>
                <w:sz w:val="20"/>
                <w:szCs w:val="20"/>
              </w:rPr>
              <w:t xml:space="preserve">1 </w:t>
            </w:r>
          </w:p>
        </w:tc>
      </w:tr>
      <w:tr w:rsidR="00D77639" w:rsidRPr="00426152" w14:paraId="69AD8259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EEC1A" w14:textId="0C3D7987" w:rsidR="00D77639" w:rsidRPr="00426152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67.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490A3" w14:textId="0C026614" w:rsidR="00D77639" w:rsidRPr="00426152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447010</w:t>
            </w:r>
          </w:p>
        </w:tc>
        <w:tc>
          <w:tcPr>
            <w:tcW w:w="4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DAC56" w14:textId="1820839C" w:rsidR="00D77639" w:rsidRPr="00A25782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Oddział Celny Towarowy I w Warszawie MUCS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9211C" w14:textId="00D6C8D1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7D5AF" w14:textId="7695E968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D77639" w:rsidRPr="00426152" w14:paraId="5129E5A6" w14:textId="77777777" w:rsidTr="00F23354">
        <w:trPr>
          <w:trHeight w:hRule="exact" w:val="302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D631A" w14:textId="7BF22B17" w:rsidR="00D77639" w:rsidRDefault="00D77639" w:rsidP="00D77639">
            <w:pPr>
              <w:pStyle w:val="Inne"/>
              <w:ind w:firstLine="2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68.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FCD82" w14:textId="22346165" w:rsidR="00D77639" w:rsidRDefault="00D77639" w:rsidP="00D77639">
            <w:pPr>
              <w:pStyle w:val="Inn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448000</w:t>
            </w:r>
          </w:p>
        </w:tc>
        <w:tc>
          <w:tcPr>
            <w:tcW w:w="4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BF82C" w14:textId="4F244D0E" w:rsidR="00D77639" w:rsidRPr="00A25782" w:rsidRDefault="00D77639" w:rsidP="00D77639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Centralne Laboratorium Celne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CAB3F" w14:textId="0DFD1114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23BB7" w14:textId="467C7731" w:rsidR="00D77639" w:rsidRPr="00A25782" w:rsidRDefault="00D77639" w:rsidP="00D77639">
            <w:pPr>
              <w:rPr>
                <w:rFonts w:ascii="Calibri" w:hAnsi="Calibri" w:cs="Calibri"/>
                <w:sz w:val="20"/>
                <w:szCs w:val="20"/>
              </w:rPr>
            </w:pPr>
            <w:r w:rsidRPr="00A2578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3F0983" w:rsidRPr="00426152" w14:paraId="23E7FDC4" w14:textId="77777777">
        <w:trPr>
          <w:trHeight w:hRule="exact" w:val="350"/>
          <w:jc w:val="center"/>
        </w:trPr>
        <w:tc>
          <w:tcPr>
            <w:tcW w:w="6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DCA1" w14:textId="77777777" w:rsidR="003F0983" w:rsidRPr="00B23430" w:rsidRDefault="003F0983" w:rsidP="003F0983">
            <w:pPr>
              <w:pStyle w:val="Inne"/>
              <w:rPr>
                <w:rFonts w:ascii="Calibri" w:hAnsi="Calibri" w:cs="Calibri"/>
                <w:sz w:val="20"/>
                <w:szCs w:val="20"/>
              </w:rPr>
            </w:pPr>
            <w:r w:rsidRPr="00B23430">
              <w:rPr>
                <w:rFonts w:ascii="Calibri" w:hAnsi="Calibri" w:cs="Calibri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BE86D" w14:textId="420517D1" w:rsidR="003F0983" w:rsidRPr="00B23430" w:rsidRDefault="000833A3" w:rsidP="003F098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  <w:r w:rsidR="00673C33">
              <w:rPr>
                <w:rFonts w:ascii="Calibri" w:hAnsi="Calibri" w:cs="Calibri"/>
                <w:sz w:val="20"/>
                <w:szCs w:val="20"/>
              </w:rPr>
              <w:t>29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07290" w14:textId="53DC27C4" w:rsidR="003F0983" w:rsidRPr="00B23430" w:rsidRDefault="0094441A" w:rsidP="003F098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  <w:r w:rsidR="00474E1D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</w:tbl>
    <w:p w14:paraId="15FF20FF" w14:textId="7B1C7F2B" w:rsidR="008A0832" w:rsidRPr="00C71870" w:rsidRDefault="008A0832">
      <w:pPr>
        <w:pStyle w:val="Teksttreci"/>
        <w:tabs>
          <w:tab w:val="left" w:pos="414"/>
        </w:tabs>
        <w:spacing w:line="240" w:lineRule="auto"/>
        <w:ind w:left="380"/>
        <w:jc w:val="both"/>
        <w:rPr>
          <w:rFonts w:ascii="Calibri" w:hAnsi="Calibri" w:cs="Calibri"/>
        </w:rPr>
      </w:pPr>
    </w:p>
    <w:p w14:paraId="0F478B3C" w14:textId="231BEF9A" w:rsidR="00BF2458" w:rsidRPr="00C71870" w:rsidRDefault="00BF2458">
      <w:pPr>
        <w:pStyle w:val="Teksttreci"/>
        <w:tabs>
          <w:tab w:val="left" w:pos="414"/>
        </w:tabs>
        <w:spacing w:line="240" w:lineRule="auto"/>
        <w:ind w:left="380"/>
        <w:jc w:val="both"/>
        <w:rPr>
          <w:rFonts w:ascii="Calibri" w:hAnsi="Calibri" w:cs="Calibri"/>
        </w:rPr>
      </w:pPr>
    </w:p>
    <w:p w14:paraId="01C39AF3" w14:textId="77777777" w:rsidR="005E30BB" w:rsidRPr="00C71870" w:rsidRDefault="005E30BB">
      <w:pPr>
        <w:pStyle w:val="Teksttreci"/>
        <w:tabs>
          <w:tab w:val="left" w:pos="414"/>
        </w:tabs>
        <w:spacing w:line="240" w:lineRule="auto"/>
        <w:ind w:left="380"/>
        <w:jc w:val="both"/>
        <w:rPr>
          <w:rFonts w:ascii="Calibri" w:hAnsi="Calibri" w:cs="Calibri"/>
        </w:rPr>
      </w:pPr>
    </w:p>
    <w:p w14:paraId="352E687D" w14:textId="52925A3A" w:rsidR="009E60FC" w:rsidRPr="009E60FC" w:rsidRDefault="00F90650" w:rsidP="009E60FC">
      <w:pPr>
        <w:pStyle w:val="Teksttreci"/>
        <w:numPr>
          <w:ilvl w:val="1"/>
          <w:numId w:val="19"/>
        </w:numPr>
        <w:tabs>
          <w:tab w:val="left" w:pos="414"/>
        </w:tabs>
        <w:spacing w:line="240" w:lineRule="auto"/>
        <w:ind w:left="380" w:hanging="380"/>
        <w:jc w:val="both"/>
        <w:rPr>
          <w:rFonts w:ascii="Calibri" w:hAnsi="Calibri" w:cs="Calibri"/>
        </w:rPr>
      </w:pPr>
      <w:r w:rsidRPr="00B23430">
        <w:rPr>
          <w:rFonts w:ascii="Calibri" w:hAnsi="Calibri" w:cs="Calibri"/>
        </w:rPr>
        <w:t xml:space="preserve">Przedmiot zamówienia określony w </w:t>
      </w:r>
      <w:proofErr w:type="spellStart"/>
      <w:r w:rsidRPr="00B23430">
        <w:rPr>
          <w:rFonts w:ascii="Calibri" w:hAnsi="Calibri" w:cs="Calibri"/>
        </w:rPr>
        <w:t>ppkt</w:t>
      </w:r>
      <w:proofErr w:type="spellEnd"/>
      <w:r w:rsidRPr="00B23430">
        <w:rPr>
          <w:rFonts w:ascii="Calibri" w:hAnsi="Calibri" w:cs="Calibri"/>
        </w:rPr>
        <w:t xml:space="preserve"> 1.1 i 1.2 </w:t>
      </w:r>
      <w:r w:rsidR="00426152" w:rsidRPr="00B23430">
        <w:rPr>
          <w:rFonts w:ascii="Calibri" w:hAnsi="Calibri" w:cs="Calibri"/>
        </w:rPr>
        <w:t>stanowi zamówienie podstawowe</w:t>
      </w:r>
      <w:bookmarkStart w:id="6" w:name="bookmark5"/>
      <w:bookmarkStart w:id="7" w:name="bookmark4"/>
      <w:r w:rsidR="009E60FC">
        <w:rPr>
          <w:rFonts w:ascii="Calibri" w:hAnsi="Calibri" w:cs="Calibri"/>
        </w:rPr>
        <w:t>:</w:t>
      </w:r>
    </w:p>
    <w:p w14:paraId="74484169" w14:textId="421690D5" w:rsidR="008731C9" w:rsidRPr="00B86B98" w:rsidRDefault="009E60FC" w:rsidP="008731C9">
      <w:pPr>
        <w:pStyle w:val="Teksttreci"/>
        <w:numPr>
          <w:ilvl w:val="2"/>
          <w:numId w:val="29"/>
        </w:numPr>
        <w:tabs>
          <w:tab w:val="left" w:pos="702"/>
        </w:tabs>
        <w:spacing w:line="240" w:lineRule="auto"/>
        <w:ind w:hanging="29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329</w:t>
      </w:r>
      <w:r w:rsidRPr="00B86B98">
        <w:rPr>
          <w:rFonts w:ascii="Calibri" w:hAnsi="Calibri" w:cs="Calibri"/>
        </w:rPr>
        <w:t xml:space="preserve"> urządzeń typu MFP1,</w:t>
      </w:r>
    </w:p>
    <w:p w14:paraId="1EE30C52" w14:textId="70BEE853" w:rsidR="009E60FC" w:rsidRPr="00B86B98" w:rsidRDefault="009E60FC" w:rsidP="008731C9">
      <w:pPr>
        <w:pStyle w:val="Teksttreci"/>
        <w:numPr>
          <w:ilvl w:val="2"/>
          <w:numId w:val="29"/>
        </w:numPr>
        <w:tabs>
          <w:tab w:val="left" w:pos="702"/>
        </w:tabs>
        <w:spacing w:line="240" w:lineRule="auto"/>
        <w:ind w:hanging="29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71</w:t>
      </w:r>
      <w:r w:rsidRPr="00B86B98">
        <w:rPr>
          <w:rFonts w:ascii="Calibri" w:hAnsi="Calibri" w:cs="Calibri"/>
        </w:rPr>
        <w:t xml:space="preserve"> urządzeń typu MFP2</w:t>
      </w:r>
      <w:r>
        <w:rPr>
          <w:rFonts w:ascii="Calibri" w:hAnsi="Calibri" w:cs="Calibri"/>
        </w:rPr>
        <w:t>.</w:t>
      </w:r>
    </w:p>
    <w:p w14:paraId="075C74B1" w14:textId="77777777" w:rsidR="009E60FC" w:rsidRPr="00B23430" w:rsidRDefault="009E60FC" w:rsidP="009E60FC">
      <w:pPr>
        <w:pStyle w:val="Teksttreci"/>
        <w:tabs>
          <w:tab w:val="left" w:pos="414"/>
        </w:tabs>
        <w:spacing w:line="240" w:lineRule="auto"/>
        <w:rPr>
          <w:rFonts w:ascii="Calibri" w:hAnsi="Calibri" w:cs="Calibri"/>
        </w:rPr>
      </w:pPr>
    </w:p>
    <w:p w14:paraId="00F5680C" w14:textId="77777777" w:rsidR="009E60FC" w:rsidRPr="00B86B98" w:rsidRDefault="009E60FC" w:rsidP="009E60FC">
      <w:pPr>
        <w:pStyle w:val="Teksttreci"/>
        <w:numPr>
          <w:ilvl w:val="1"/>
          <w:numId w:val="29"/>
        </w:numPr>
        <w:tabs>
          <w:tab w:val="left" w:pos="414"/>
        </w:tabs>
        <w:spacing w:line="240" w:lineRule="auto"/>
        <w:ind w:left="380" w:hanging="380"/>
        <w:jc w:val="both"/>
        <w:rPr>
          <w:rFonts w:ascii="Calibri" w:hAnsi="Calibri" w:cs="Calibri"/>
        </w:rPr>
      </w:pPr>
      <w:r w:rsidRPr="00B86B98">
        <w:rPr>
          <w:rFonts w:ascii="Calibri" w:hAnsi="Calibri" w:cs="Calibri"/>
        </w:rPr>
        <w:t xml:space="preserve">Zamawiający przewiduje możliwość skorzystania z prawa opcji poprzez zwiększenie </w:t>
      </w:r>
      <w:r>
        <w:rPr>
          <w:rFonts w:ascii="Calibri" w:hAnsi="Calibri" w:cs="Calibri"/>
        </w:rPr>
        <w:t>ilości urządzeń</w:t>
      </w:r>
      <w:r w:rsidRPr="00B86B98">
        <w:rPr>
          <w:rFonts w:ascii="Calibri" w:hAnsi="Calibri" w:cs="Calibri"/>
        </w:rPr>
        <w:t>:</w:t>
      </w:r>
    </w:p>
    <w:p w14:paraId="61A53B3F" w14:textId="77777777" w:rsidR="009E60FC" w:rsidRPr="00B86B98" w:rsidRDefault="009E60FC" w:rsidP="009E60FC">
      <w:pPr>
        <w:pStyle w:val="Teksttreci"/>
        <w:numPr>
          <w:ilvl w:val="0"/>
          <w:numId w:val="12"/>
        </w:numPr>
        <w:tabs>
          <w:tab w:val="left" w:pos="702"/>
        </w:tabs>
        <w:spacing w:line="240" w:lineRule="auto"/>
        <w:ind w:firstLine="38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</w:t>
      </w:r>
      <w:r w:rsidRPr="00B86B98">
        <w:rPr>
          <w:rFonts w:ascii="Calibri" w:hAnsi="Calibri" w:cs="Calibri"/>
        </w:rPr>
        <w:t xml:space="preserve"> dodatkowych urządzeń typu MFP1,</w:t>
      </w:r>
    </w:p>
    <w:p w14:paraId="1ADEC425" w14:textId="77777777" w:rsidR="009E60FC" w:rsidRPr="00B86B98" w:rsidRDefault="009E60FC" w:rsidP="009E60FC">
      <w:pPr>
        <w:pStyle w:val="Teksttreci"/>
        <w:numPr>
          <w:ilvl w:val="0"/>
          <w:numId w:val="12"/>
        </w:numPr>
        <w:tabs>
          <w:tab w:val="left" w:pos="702"/>
        </w:tabs>
        <w:spacing w:line="240" w:lineRule="auto"/>
        <w:ind w:firstLine="38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Pr="00B86B98">
        <w:rPr>
          <w:rFonts w:ascii="Calibri" w:hAnsi="Calibri" w:cs="Calibri"/>
        </w:rPr>
        <w:t xml:space="preserve"> dodatkowych urządzeń typu MFP2, </w:t>
      </w:r>
    </w:p>
    <w:p w14:paraId="6F177FBA" w14:textId="77777777" w:rsidR="009E60FC" w:rsidRPr="00C71870" w:rsidRDefault="009E60FC" w:rsidP="009E60FC">
      <w:pPr>
        <w:pStyle w:val="Teksttreci"/>
        <w:tabs>
          <w:tab w:val="left" w:pos="702"/>
        </w:tabs>
        <w:spacing w:line="240" w:lineRule="auto"/>
        <w:ind w:firstLine="380"/>
        <w:jc w:val="both"/>
        <w:rPr>
          <w:rFonts w:ascii="Calibri" w:hAnsi="Calibri" w:cs="Calibri"/>
        </w:rPr>
      </w:pPr>
    </w:p>
    <w:p w14:paraId="738BFCED" w14:textId="77777777" w:rsidR="009E60FC" w:rsidRPr="00B86B98" w:rsidRDefault="009E60FC" w:rsidP="009E60FC">
      <w:pPr>
        <w:pStyle w:val="Teksttreci"/>
        <w:spacing w:line="240" w:lineRule="auto"/>
        <w:ind w:left="380"/>
        <w:jc w:val="both"/>
        <w:rPr>
          <w:rFonts w:ascii="Calibri" w:hAnsi="Calibri" w:cs="Calibri"/>
        </w:rPr>
      </w:pPr>
      <w:r w:rsidRPr="00B86B98">
        <w:rPr>
          <w:rFonts w:ascii="Calibri" w:hAnsi="Calibri" w:cs="Calibri"/>
        </w:rPr>
        <w:t xml:space="preserve">przy czym ww. ilości stanowią </w:t>
      </w:r>
      <w:r>
        <w:rPr>
          <w:rFonts w:ascii="Calibri" w:hAnsi="Calibri" w:cs="Calibri"/>
        </w:rPr>
        <w:t>maksymalny zakres</w:t>
      </w:r>
      <w:r w:rsidRPr="00B86B9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</w:t>
      </w:r>
      <w:r w:rsidRPr="00B86B98">
        <w:rPr>
          <w:rFonts w:ascii="Calibri" w:hAnsi="Calibri" w:cs="Calibri"/>
        </w:rPr>
        <w:t xml:space="preserve">rawa </w:t>
      </w:r>
      <w:r>
        <w:rPr>
          <w:rFonts w:ascii="Calibri" w:hAnsi="Calibri" w:cs="Calibri"/>
        </w:rPr>
        <w:t>o</w:t>
      </w:r>
      <w:r w:rsidRPr="00B86B98">
        <w:rPr>
          <w:rFonts w:ascii="Calibri" w:hAnsi="Calibri" w:cs="Calibri"/>
        </w:rPr>
        <w:t xml:space="preserve">pcji. Zamawiający ma prawo do skorzystania z </w:t>
      </w:r>
      <w:r>
        <w:rPr>
          <w:rFonts w:ascii="Calibri" w:hAnsi="Calibri" w:cs="Calibri"/>
        </w:rPr>
        <w:t>opcji</w:t>
      </w:r>
      <w:r w:rsidRPr="00B86B98">
        <w:rPr>
          <w:rFonts w:ascii="Calibri" w:hAnsi="Calibri" w:cs="Calibri"/>
        </w:rPr>
        <w:t xml:space="preserve"> w zakresie i ilości uzależnionej od swoich potrzeb.</w:t>
      </w:r>
    </w:p>
    <w:p w14:paraId="5C7301C3" w14:textId="77777777" w:rsidR="009E60FC" w:rsidRPr="00B86B98" w:rsidRDefault="009E60FC" w:rsidP="009E60FC">
      <w:pPr>
        <w:pStyle w:val="Teksttreci"/>
        <w:spacing w:after="342" w:line="240" w:lineRule="auto"/>
        <w:ind w:left="38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Zamawiający zastrzega, że w przypadku skorzystania przez niego z prawa opcji </w:t>
      </w:r>
      <w:r w:rsidRPr="00B86B98">
        <w:rPr>
          <w:rFonts w:ascii="Calibri" w:hAnsi="Calibri" w:cs="Calibri"/>
        </w:rPr>
        <w:t xml:space="preserve">ceny dzierżawy i wydruku na urządzenia dostarczone </w:t>
      </w:r>
      <w:r>
        <w:rPr>
          <w:rFonts w:ascii="Calibri" w:hAnsi="Calibri" w:cs="Calibri"/>
        </w:rPr>
        <w:t xml:space="preserve">będą </w:t>
      </w:r>
      <w:r w:rsidRPr="00B86B98">
        <w:rPr>
          <w:rFonts w:ascii="Calibri" w:hAnsi="Calibri" w:cs="Calibri"/>
        </w:rPr>
        <w:t>takie same jak ceny dzierżawy i wydruku na urządzenia dostarczone w ramach zamówienia podstawowego.</w:t>
      </w:r>
    </w:p>
    <w:p w14:paraId="487F9037" w14:textId="77777777" w:rsidR="008A0832" w:rsidRPr="00C71870" w:rsidRDefault="00F90650">
      <w:pPr>
        <w:pStyle w:val="Nagwek1"/>
        <w:keepNext/>
        <w:keepLines/>
        <w:numPr>
          <w:ilvl w:val="0"/>
          <w:numId w:val="19"/>
        </w:numPr>
        <w:pBdr>
          <w:left w:val="single" w:sz="8" w:space="0" w:color="D9D9D9"/>
          <w:right w:val="single" w:sz="8" w:space="0" w:color="D9D9D9"/>
        </w:pBdr>
        <w:shd w:val="solid" w:color="D9D9D9" w:fill="auto"/>
        <w:tabs>
          <w:tab w:val="left" w:pos="389"/>
        </w:tabs>
        <w:spacing w:after="237"/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</w:rPr>
        <w:lastRenderedPageBreak/>
        <w:t>Warunki rozmieszczenia i dyslokacji dzierżawionych urządzeń drukujących.</w:t>
      </w:r>
      <w:bookmarkEnd w:id="6"/>
      <w:bookmarkEnd w:id="7"/>
    </w:p>
    <w:p w14:paraId="60CC6725" w14:textId="4336AC91" w:rsidR="008A0832" w:rsidRPr="002A7F3F" w:rsidRDefault="00F90650">
      <w:pPr>
        <w:pStyle w:val="Teksttreci"/>
        <w:numPr>
          <w:ilvl w:val="1"/>
          <w:numId w:val="19"/>
        </w:numPr>
        <w:tabs>
          <w:tab w:val="left" w:pos="409"/>
        </w:tabs>
        <w:ind w:left="380" w:hanging="380"/>
        <w:jc w:val="both"/>
        <w:rPr>
          <w:rFonts w:ascii="Calibri" w:hAnsi="Calibri" w:cs="Calibri"/>
        </w:rPr>
      </w:pPr>
      <w:r w:rsidRPr="002A7F3F">
        <w:rPr>
          <w:rFonts w:ascii="Calibri" w:hAnsi="Calibri" w:cs="Calibri"/>
        </w:rPr>
        <w:t xml:space="preserve">Dzierżawione urządzenia wielofunkcyjne zostaną dostarczone przez Wykonawcę zgodnie z wykazem lokalizacji wskazanym w </w:t>
      </w:r>
      <w:proofErr w:type="spellStart"/>
      <w:r w:rsidRPr="002A7F3F">
        <w:rPr>
          <w:rFonts w:ascii="Calibri" w:hAnsi="Calibri" w:cs="Calibri"/>
        </w:rPr>
        <w:t>p</w:t>
      </w:r>
      <w:r w:rsidR="008F2950">
        <w:rPr>
          <w:rFonts w:ascii="Calibri" w:hAnsi="Calibri" w:cs="Calibri"/>
        </w:rPr>
        <w:t>p</w:t>
      </w:r>
      <w:r w:rsidRPr="002A7F3F">
        <w:rPr>
          <w:rFonts w:ascii="Calibri" w:hAnsi="Calibri" w:cs="Calibri"/>
        </w:rPr>
        <w:t>kt</w:t>
      </w:r>
      <w:proofErr w:type="spellEnd"/>
      <w:r w:rsidRPr="002A7F3F">
        <w:rPr>
          <w:rFonts w:ascii="Calibri" w:hAnsi="Calibri" w:cs="Calibri"/>
        </w:rPr>
        <w:t xml:space="preserve"> 1</w:t>
      </w:r>
      <w:r w:rsidR="00D555BB">
        <w:rPr>
          <w:rFonts w:ascii="Calibri" w:hAnsi="Calibri" w:cs="Calibri"/>
        </w:rPr>
        <w:t>.2</w:t>
      </w:r>
      <w:r w:rsidRPr="002A7F3F">
        <w:rPr>
          <w:rFonts w:ascii="Calibri" w:hAnsi="Calibri" w:cs="Calibri"/>
        </w:rPr>
        <w:t xml:space="preserve">, tabela 1.2 </w:t>
      </w:r>
    </w:p>
    <w:p w14:paraId="1C9DD621" w14:textId="22B57C8D" w:rsidR="008A0832" w:rsidRPr="00C71870" w:rsidRDefault="00F90650">
      <w:pPr>
        <w:pStyle w:val="Teksttreci"/>
        <w:numPr>
          <w:ilvl w:val="1"/>
          <w:numId w:val="19"/>
        </w:numPr>
        <w:tabs>
          <w:tab w:val="left" w:pos="399"/>
        </w:tabs>
        <w:ind w:left="380" w:hanging="380"/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</w:rPr>
        <w:t xml:space="preserve">Wykonawca dostarczy, przed rozpoczęciem realizacji umowy, harmonogram dostawy, </w:t>
      </w:r>
      <w:r w:rsidRPr="008B6E06">
        <w:rPr>
          <w:rFonts w:ascii="Calibri" w:hAnsi="Calibri" w:cs="Calibri"/>
        </w:rPr>
        <w:t>podłączenia/instalacji, konfiguracji i pełnego wdrożenia oferowanych urządzeń i oprogramowania,</w:t>
      </w:r>
      <w:r w:rsidRPr="00C71870">
        <w:rPr>
          <w:rFonts w:ascii="Calibri" w:hAnsi="Calibri" w:cs="Calibri"/>
        </w:rPr>
        <w:t xml:space="preserve"> najpóźniej w ciągu </w:t>
      </w:r>
      <w:r w:rsidRPr="00C71870">
        <w:rPr>
          <w:rFonts w:ascii="Calibri" w:hAnsi="Calibri" w:cs="Calibri"/>
          <w:b/>
          <w:bCs/>
        </w:rPr>
        <w:t xml:space="preserve">4 dni </w:t>
      </w:r>
      <w:r w:rsidRPr="00C71870">
        <w:rPr>
          <w:rFonts w:ascii="Calibri" w:hAnsi="Calibri" w:cs="Calibri"/>
        </w:rPr>
        <w:t>roboczych od dnia popisania Umowy.</w:t>
      </w:r>
    </w:p>
    <w:p w14:paraId="6E2C61BD" w14:textId="77777777" w:rsidR="008A0832" w:rsidRPr="00C71870" w:rsidRDefault="00F90650">
      <w:pPr>
        <w:pStyle w:val="Teksttreci"/>
        <w:numPr>
          <w:ilvl w:val="1"/>
          <w:numId w:val="19"/>
        </w:numPr>
        <w:tabs>
          <w:tab w:val="left" w:pos="409"/>
        </w:tabs>
        <w:ind w:left="380" w:hanging="380"/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</w:rPr>
        <w:t>Zamawiający oraz podległe Jednostki będą uprawnieni do wskazania Wykonawcy, dowolnie wybranego przez siebie miejsca rozmieszczenia urządzeń, w każdej ze wskazanych lokalizacji.</w:t>
      </w:r>
    </w:p>
    <w:p w14:paraId="15B7FFB2" w14:textId="739200D4" w:rsidR="00D555BB" w:rsidRPr="008B6E06" w:rsidRDefault="00D555BB" w:rsidP="00D555BB">
      <w:pPr>
        <w:pStyle w:val="Teksttreci"/>
        <w:numPr>
          <w:ilvl w:val="1"/>
          <w:numId w:val="19"/>
        </w:numPr>
        <w:tabs>
          <w:tab w:val="left" w:pos="409"/>
        </w:tabs>
        <w:ind w:left="380" w:hanging="380"/>
        <w:jc w:val="both"/>
        <w:rPr>
          <w:rFonts w:ascii="Calibri" w:hAnsi="Calibri" w:cs="Calibri"/>
        </w:rPr>
      </w:pPr>
      <w:r w:rsidRPr="008B6E06">
        <w:rPr>
          <w:rFonts w:ascii="Calibri" w:hAnsi="Calibri" w:cs="Calibri"/>
        </w:rPr>
        <w:t>Zamawiający będzie uprawniony do zlecenia Wykonawcy przemieszczenia urządzenia</w:t>
      </w:r>
      <w:r>
        <w:rPr>
          <w:rFonts w:ascii="Calibri" w:hAnsi="Calibri" w:cs="Calibri"/>
        </w:rPr>
        <w:t xml:space="preserve"> na jego koszt </w:t>
      </w:r>
      <w:r w:rsidRPr="007949A0">
        <w:rPr>
          <w:rFonts w:ascii="Calibri" w:hAnsi="Calibri" w:cs="Calibri"/>
        </w:rPr>
        <w:t>wraz z niezbędną konfiguracją sprzętu i oprogramowania w nowej lokalizacj</w:t>
      </w:r>
      <w:r>
        <w:rPr>
          <w:rFonts w:ascii="Calibri" w:hAnsi="Calibri" w:cs="Calibri"/>
        </w:rPr>
        <w:t>i</w:t>
      </w:r>
      <w:r w:rsidRPr="008B6E06">
        <w:rPr>
          <w:rFonts w:ascii="Calibri" w:hAnsi="Calibri" w:cs="Calibri"/>
        </w:rPr>
        <w:t xml:space="preserve">, pomiędzy Jednostkami organizacyjnymi określonymi w </w:t>
      </w:r>
      <w:proofErr w:type="spellStart"/>
      <w:r w:rsidRPr="008B6E06">
        <w:rPr>
          <w:rFonts w:ascii="Calibri" w:hAnsi="Calibri" w:cs="Calibri"/>
        </w:rPr>
        <w:t>p</w:t>
      </w:r>
      <w:r w:rsidR="008F2950">
        <w:rPr>
          <w:rFonts w:ascii="Calibri" w:hAnsi="Calibri" w:cs="Calibri"/>
        </w:rPr>
        <w:t>p</w:t>
      </w:r>
      <w:r w:rsidRPr="008B6E06">
        <w:rPr>
          <w:rFonts w:ascii="Calibri" w:hAnsi="Calibri" w:cs="Calibri"/>
        </w:rPr>
        <w:t>kt</w:t>
      </w:r>
      <w:proofErr w:type="spellEnd"/>
      <w:r w:rsidRPr="008B6E06">
        <w:rPr>
          <w:rFonts w:ascii="Calibri" w:hAnsi="Calibri" w:cs="Calibri"/>
        </w:rPr>
        <w:t xml:space="preserve"> 1</w:t>
      </w:r>
      <w:r w:rsidR="008F2950">
        <w:rPr>
          <w:rFonts w:ascii="Calibri" w:hAnsi="Calibri" w:cs="Calibri"/>
        </w:rPr>
        <w:t>.2</w:t>
      </w:r>
      <w:r w:rsidRPr="008B6E06">
        <w:rPr>
          <w:rFonts w:ascii="Calibri" w:hAnsi="Calibri" w:cs="Calibri"/>
        </w:rPr>
        <w:t>, tabela 1.2</w:t>
      </w:r>
      <w:r>
        <w:rPr>
          <w:rFonts w:ascii="Calibri" w:hAnsi="Calibri" w:cs="Calibri"/>
        </w:rPr>
        <w:t xml:space="preserve">. Zamawiający ma prawo do relokacji urządzeń. Maksymalna ilość przemieszczeń urządzeń może wynieść 20 w ciągu każdego roku trwania umowy.  </w:t>
      </w:r>
      <w:r w:rsidRPr="008B6E06">
        <w:rPr>
          <w:rFonts w:ascii="Calibri" w:hAnsi="Calibri" w:cs="Calibri"/>
        </w:rPr>
        <w:t xml:space="preserve"> </w:t>
      </w:r>
    </w:p>
    <w:p w14:paraId="3C92FCE6" w14:textId="77777777" w:rsidR="008A0832" w:rsidRPr="00D555BB" w:rsidRDefault="00F90650">
      <w:pPr>
        <w:pStyle w:val="Teksttreci"/>
        <w:numPr>
          <w:ilvl w:val="1"/>
          <w:numId w:val="19"/>
        </w:numPr>
        <w:tabs>
          <w:tab w:val="left" w:pos="409"/>
        </w:tabs>
        <w:ind w:left="380" w:hanging="380"/>
        <w:jc w:val="both"/>
        <w:rPr>
          <w:rFonts w:ascii="Calibri" w:hAnsi="Calibri" w:cs="Calibri"/>
        </w:rPr>
      </w:pPr>
      <w:r w:rsidRPr="00D555BB">
        <w:rPr>
          <w:rFonts w:ascii="Calibri" w:hAnsi="Calibri" w:cs="Calibri"/>
        </w:rPr>
        <w:t>Adresy jednostek organizacyjnych Zamawiającego, wraz z listą pracowników odpowiedzialnych za odbiór i wdrożenie, zostaną udostępnione Wykonawcy w dniu podpisania umowy.</w:t>
      </w:r>
    </w:p>
    <w:p w14:paraId="6DFCD021" w14:textId="02095031" w:rsidR="008A0832" w:rsidRPr="00D555BB" w:rsidRDefault="00F90650">
      <w:pPr>
        <w:pStyle w:val="Teksttreci"/>
        <w:numPr>
          <w:ilvl w:val="1"/>
          <w:numId w:val="19"/>
        </w:numPr>
        <w:tabs>
          <w:tab w:val="left" w:pos="409"/>
        </w:tabs>
        <w:ind w:left="380" w:hanging="380"/>
        <w:jc w:val="both"/>
        <w:rPr>
          <w:rFonts w:ascii="Calibri" w:hAnsi="Calibri" w:cs="Calibri"/>
          <w:color w:val="auto"/>
        </w:rPr>
      </w:pPr>
      <w:r w:rsidRPr="00D555BB">
        <w:rPr>
          <w:rFonts w:ascii="Calibri" w:hAnsi="Calibri" w:cs="Calibri"/>
        </w:rPr>
        <w:t xml:space="preserve">Wybrany Wykonawca dostarczy opis techniczny oferowanego rozwiązania systemowego w zakresie dzierżawionych urządzeń i oprogramowania, </w:t>
      </w:r>
      <w:r w:rsidRPr="00D555BB">
        <w:rPr>
          <w:rFonts w:ascii="Calibri" w:hAnsi="Calibri" w:cs="Calibri"/>
          <w:color w:val="auto"/>
        </w:rPr>
        <w:t>zgodnie z szablonem przekazanym przez Zamawiającego, stanowiącym Załącznik Nr</w:t>
      </w:r>
      <w:r w:rsidR="002C61E9" w:rsidRPr="00D555BB">
        <w:rPr>
          <w:rFonts w:ascii="Calibri" w:hAnsi="Calibri" w:cs="Calibri"/>
          <w:color w:val="auto"/>
        </w:rPr>
        <w:t xml:space="preserve"> 1</w:t>
      </w:r>
      <w:r w:rsidRPr="00D555BB">
        <w:rPr>
          <w:rFonts w:ascii="Calibri" w:hAnsi="Calibri" w:cs="Calibri"/>
          <w:color w:val="auto"/>
        </w:rPr>
        <w:t xml:space="preserve"> do </w:t>
      </w:r>
      <w:r w:rsidR="004B0167">
        <w:rPr>
          <w:rFonts w:ascii="Calibri" w:hAnsi="Calibri" w:cs="Calibri"/>
          <w:color w:val="auto"/>
        </w:rPr>
        <w:t>OPZ</w:t>
      </w:r>
      <w:r w:rsidRPr="00D555BB">
        <w:rPr>
          <w:rFonts w:ascii="Calibri" w:hAnsi="Calibri" w:cs="Calibri"/>
          <w:color w:val="auto"/>
        </w:rPr>
        <w:t xml:space="preserve"> - „</w:t>
      </w:r>
      <w:r w:rsidR="002C61E9" w:rsidRPr="00D555BB">
        <w:rPr>
          <w:rFonts w:ascii="Calibri" w:hAnsi="Calibri" w:cs="Calibri"/>
          <w:color w:val="auto"/>
        </w:rPr>
        <w:t xml:space="preserve">Szablon Opisu Technicznego </w:t>
      </w:r>
      <w:r w:rsidR="00C177CE" w:rsidRPr="00D555BB">
        <w:rPr>
          <w:rFonts w:ascii="Calibri" w:hAnsi="Calibri" w:cs="Calibri"/>
          <w:color w:val="auto"/>
        </w:rPr>
        <w:t>S</w:t>
      </w:r>
      <w:r w:rsidR="002C61E9" w:rsidRPr="00D555BB">
        <w:rPr>
          <w:rFonts w:ascii="Calibri" w:hAnsi="Calibri" w:cs="Calibri"/>
          <w:color w:val="auto"/>
        </w:rPr>
        <w:t>ystemu</w:t>
      </w:r>
      <w:r w:rsidRPr="00D555BB">
        <w:rPr>
          <w:rFonts w:ascii="Calibri" w:hAnsi="Calibri" w:cs="Calibri"/>
          <w:color w:val="auto"/>
        </w:rPr>
        <w:t>”.</w:t>
      </w:r>
    </w:p>
    <w:p w14:paraId="16C97442" w14:textId="1A38E0EF" w:rsidR="008A0832" w:rsidRPr="00D555BB" w:rsidRDefault="00F90650">
      <w:pPr>
        <w:pStyle w:val="Teksttreci"/>
        <w:numPr>
          <w:ilvl w:val="1"/>
          <w:numId w:val="19"/>
        </w:numPr>
        <w:tabs>
          <w:tab w:val="left" w:pos="409"/>
        </w:tabs>
        <w:ind w:left="380" w:hanging="380"/>
        <w:jc w:val="both"/>
        <w:rPr>
          <w:rFonts w:ascii="Calibri" w:hAnsi="Calibri" w:cs="Calibri"/>
        </w:rPr>
      </w:pPr>
      <w:r w:rsidRPr="00D555BB">
        <w:rPr>
          <w:rFonts w:ascii="Calibri" w:hAnsi="Calibri" w:cs="Calibri"/>
        </w:rPr>
        <w:t xml:space="preserve">Wykonawca </w:t>
      </w:r>
      <w:r w:rsidR="007949A0" w:rsidRPr="00D555BB">
        <w:rPr>
          <w:rFonts w:ascii="Calibri" w:hAnsi="Calibri" w:cs="Calibri"/>
        </w:rPr>
        <w:t xml:space="preserve">jest zobowiązany do </w:t>
      </w:r>
      <w:r w:rsidRPr="00D555BB">
        <w:rPr>
          <w:rFonts w:ascii="Calibri" w:hAnsi="Calibri" w:cs="Calibri"/>
        </w:rPr>
        <w:t>zapewni</w:t>
      </w:r>
      <w:r w:rsidR="007949A0" w:rsidRPr="00D555BB">
        <w:rPr>
          <w:rFonts w:ascii="Calibri" w:hAnsi="Calibri" w:cs="Calibri"/>
        </w:rPr>
        <w:t>enia</w:t>
      </w:r>
      <w:r w:rsidRPr="00D555BB">
        <w:rPr>
          <w:rFonts w:ascii="Calibri" w:hAnsi="Calibri" w:cs="Calibri"/>
        </w:rPr>
        <w:t xml:space="preserve"> działani</w:t>
      </w:r>
      <w:r w:rsidR="007949A0" w:rsidRPr="00D555BB">
        <w:rPr>
          <w:rFonts w:ascii="Calibri" w:hAnsi="Calibri" w:cs="Calibri"/>
        </w:rPr>
        <w:t>a</w:t>
      </w:r>
      <w:r w:rsidRPr="00D555BB">
        <w:rPr>
          <w:rFonts w:ascii="Calibri" w:hAnsi="Calibri" w:cs="Calibri"/>
        </w:rPr>
        <w:t xml:space="preserve"> oferowanego rozwiązania systemowego w lokalizacjach Jednostek organizacyjnych Zamawiającego, działających w ramach sieci LAN wykorzystujących okablowanie strukturalne od 3 do </w:t>
      </w:r>
      <w:r w:rsidR="00D555BB">
        <w:rPr>
          <w:rFonts w:ascii="Calibri" w:hAnsi="Calibri" w:cs="Calibri"/>
        </w:rPr>
        <w:t>7</w:t>
      </w:r>
      <w:r w:rsidRPr="00D555BB">
        <w:rPr>
          <w:rFonts w:ascii="Calibri" w:hAnsi="Calibri" w:cs="Calibri"/>
        </w:rPr>
        <w:t xml:space="preserve"> kategorii</w:t>
      </w:r>
      <w:r w:rsidR="007949A0" w:rsidRPr="00D555BB">
        <w:rPr>
          <w:rFonts w:ascii="Calibri" w:hAnsi="Calibri" w:cs="Calibri"/>
        </w:rPr>
        <w:t>.</w:t>
      </w:r>
    </w:p>
    <w:p w14:paraId="27B71DFF" w14:textId="2B5E35A2" w:rsidR="00A94565" w:rsidRPr="003E3024" w:rsidRDefault="00A94565">
      <w:pPr>
        <w:pStyle w:val="Teksttreci"/>
        <w:numPr>
          <w:ilvl w:val="1"/>
          <w:numId w:val="19"/>
        </w:numPr>
        <w:tabs>
          <w:tab w:val="left" w:pos="409"/>
        </w:tabs>
        <w:ind w:left="380" w:hanging="38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Zamawiający wymaga, aby dostarczane urządzenia posiadały oznaczenie MFP1 lub MFP2 (np. naklejka) ulokowane na przedniej części nieopodal wyświetlacza, informujące o klasie urządzenia (mono lub kolor). </w:t>
      </w:r>
    </w:p>
    <w:p w14:paraId="590A32BB" w14:textId="77777777" w:rsidR="008A0832" w:rsidRPr="00D30C21" w:rsidRDefault="00F90650">
      <w:pPr>
        <w:pStyle w:val="Teksttreci"/>
        <w:numPr>
          <w:ilvl w:val="0"/>
          <w:numId w:val="19"/>
        </w:numPr>
        <w:pBdr>
          <w:left w:val="single" w:sz="8" w:space="0" w:color="D7D7D7"/>
          <w:right w:val="single" w:sz="8" w:space="0" w:color="D7D7D7"/>
        </w:pBdr>
        <w:shd w:val="solid" w:color="D7D7D7" w:fill="auto"/>
        <w:tabs>
          <w:tab w:val="left" w:pos="358"/>
        </w:tabs>
        <w:spacing w:after="232" w:line="240" w:lineRule="auto"/>
        <w:rPr>
          <w:rFonts w:ascii="Calibri" w:hAnsi="Calibri" w:cs="Calibri"/>
        </w:rPr>
      </w:pPr>
      <w:r w:rsidRPr="00D30C21">
        <w:rPr>
          <w:rFonts w:ascii="Calibri" w:hAnsi="Calibri" w:cs="Calibri"/>
          <w:b/>
          <w:bCs/>
        </w:rPr>
        <w:t>Specyfikacja techniczna urządzeń:</w:t>
      </w:r>
    </w:p>
    <w:p w14:paraId="77492558" w14:textId="77777777" w:rsidR="008A0832" w:rsidRPr="00D30C21" w:rsidRDefault="00F90650">
      <w:pPr>
        <w:pStyle w:val="Podpistabeli"/>
        <w:numPr>
          <w:ilvl w:val="1"/>
          <w:numId w:val="19"/>
        </w:numPr>
        <w:rPr>
          <w:rFonts w:ascii="Calibri" w:hAnsi="Calibri" w:cs="Calibri"/>
        </w:rPr>
      </w:pPr>
      <w:r w:rsidRPr="00D30C21">
        <w:rPr>
          <w:rFonts w:ascii="Calibri" w:hAnsi="Calibri" w:cs="Calibri"/>
        </w:rPr>
        <w:t>MFP1 - urządzenia wielofunkcyjne mono z obsługą wydruku w formacie do A3.</w:t>
      </w:r>
    </w:p>
    <w:p w14:paraId="4C2A9302" w14:textId="77777777" w:rsidR="008A0832" w:rsidRPr="00D30C21" w:rsidRDefault="008A0832">
      <w:pPr>
        <w:pStyle w:val="Podpistabeli"/>
        <w:rPr>
          <w:rFonts w:ascii="Calibri" w:hAnsi="Calibri" w:cs="Calibri"/>
        </w:rPr>
      </w:pPr>
    </w:p>
    <w:tbl>
      <w:tblPr>
        <w:tblStyle w:val="Zwykatabela"/>
        <w:tblW w:w="9274" w:type="dxa"/>
        <w:jc w:val="center"/>
        <w:tblLook w:val="0600" w:firstRow="0" w:lastRow="0" w:firstColumn="0" w:lastColumn="0" w:noHBand="1" w:noVBand="1"/>
      </w:tblPr>
      <w:tblGrid>
        <w:gridCol w:w="753"/>
        <w:gridCol w:w="8521"/>
      </w:tblGrid>
      <w:tr w:rsidR="008A0832" w:rsidRPr="00426152" w14:paraId="75665EEA" w14:textId="77777777">
        <w:trPr>
          <w:trHeight w:hRule="exact" w:val="571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69F40" w14:textId="77777777" w:rsidR="008A0832" w:rsidRPr="00D30C21" w:rsidRDefault="00F90650">
            <w:pPr>
              <w:pStyle w:val="Inne"/>
              <w:ind w:firstLine="200"/>
              <w:jc w:val="both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826D4" w14:textId="77777777" w:rsidR="008A0832" w:rsidRPr="00D30C21" w:rsidRDefault="00F90650">
            <w:pPr>
              <w:pStyle w:val="Inne"/>
              <w:jc w:val="center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  <w:b/>
                <w:bCs/>
              </w:rPr>
              <w:t>Opis cech wymaganych</w:t>
            </w:r>
          </w:p>
        </w:tc>
      </w:tr>
      <w:tr w:rsidR="008A0832" w:rsidRPr="00426152" w14:paraId="3D472E3D" w14:textId="77777777">
        <w:trPr>
          <w:trHeight w:hRule="exact" w:val="898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43748" w14:textId="77777777" w:rsidR="008A0832" w:rsidRPr="00D30C21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30C21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9C42A" w14:textId="77777777" w:rsidR="008A0832" w:rsidRPr="00D30C21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</w:rPr>
              <w:t>Podest: urządzenie zaprojektowane i dostarczane przez producenta drukarki do pracy korytarzowej, podłogowej, umożliwiające obsługę urządzenia na korytarzu w pozycji stojącej.</w:t>
            </w:r>
          </w:p>
        </w:tc>
      </w:tr>
      <w:tr w:rsidR="008A0832" w:rsidRPr="00426152" w14:paraId="04FD1979" w14:textId="77777777">
        <w:trPr>
          <w:trHeight w:hRule="exact" w:val="298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5AFBA" w14:textId="77777777" w:rsidR="008A0832" w:rsidRPr="00D30C21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30C21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36882" w14:textId="77777777" w:rsidR="008A0832" w:rsidRPr="00D30C21" w:rsidRDefault="00F90650">
            <w:pPr>
              <w:pStyle w:val="Inne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</w:rPr>
              <w:t xml:space="preserve">Głębokość urządzenia zamkniętego </w:t>
            </w:r>
            <w:r w:rsidRPr="00D30C21">
              <w:rPr>
                <w:rFonts w:ascii="Calibri" w:hAnsi="Calibri" w:cs="Calibri"/>
                <w:b/>
                <w:bCs/>
              </w:rPr>
              <w:t>max. 80 cm</w:t>
            </w:r>
          </w:p>
        </w:tc>
      </w:tr>
      <w:tr w:rsidR="008A0832" w:rsidRPr="00426152" w14:paraId="50880B46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6ED0D" w14:textId="77777777" w:rsidR="008A0832" w:rsidRPr="00D30C21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30C21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11177" w14:textId="590FEB6F" w:rsidR="008A0832" w:rsidRPr="00D30C21" w:rsidRDefault="00F90650">
            <w:pPr>
              <w:pStyle w:val="Inne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</w:rPr>
              <w:t xml:space="preserve">Wysokość podajnika odbioru dokumentów: </w:t>
            </w:r>
            <w:r w:rsidRPr="00D30C21">
              <w:rPr>
                <w:rFonts w:ascii="Calibri" w:hAnsi="Calibri" w:cs="Calibri"/>
                <w:b/>
                <w:bCs/>
              </w:rPr>
              <w:t xml:space="preserve">80 cm (+/- </w:t>
            </w:r>
            <w:r w:rsidR="00FA026D">
              <w:rPr>
                <w:rFonts w:ascii="Calibri" w:hAnsi="Calibri" w:cs="Calibri"/>
                <w:b/>
                <w:bCs/>
              </w:rPr>
              <w:t>10</w:t>
            </w:r>
            <w:r w:rsidRPr="00D30C21">
              <w:rPr>
                <w:rFonts w:ascii="Calibri" w:hAnsi="Calibri" w:cs="Calibri"/>
                <w:b/>
                <w:bCs/>
              </w:rPr>
              <w:t xml:space="preserve"> cm)</w:t>
            </w:r>
          </w:p>
        </w:tc>
      </w:tr>
      <w:tr w:rsidR="008A0832" w:rsidRPr="00426152" w14:paraId="06AB92C7" w14:textId="77777777" w:rsidTr="00BA6793">
        <w:trPr>
          <w:trHeight w:hRule="exact" w:val="3256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55ED0" w14:textId="77777777" w:rsidR="008A0832" w:rsidRPr="00D30C21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30C21">
              <w:rPr>
                <w:rFonts w:ascii="Calibri" w:hAnsi="Calibri" w:cs="Calibri"/>
                <w:sz w:val="20"/>
                <w:szCs w:val="20"/>
              </w:rPr>
              <w:lastRenderedPageBreak/>
              <w:t>4.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317FF" w14:textId="77777777" w:rsidR="008A0832" w:rsidRPr="00D30C21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</w:rPr>
              <w:t>Panel użytkownika:</w:t>
            </w:r>
          </w:p>
          <w:p w14:paraId="53AC6196" w14:textId="77777777" w:rsidR="008A0832" w:rsidRPr="00D30C21" w:rsidRDefault="00F90650">
            <w:pPr>
              <w:pStyle w:val="Inne"/>
              <w:numPr>
                <w:ilvl w:val="0"/>
                <w:numId w:val="17"/>
              </w:numPr>
              <w:tabs>
                <w:tab w:val="left" w:pos="294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</w:rPr>
              <w:t>Informacja wyświetlana w języku polskim</w:t>
            </w:r>
          </w:p>
          <w:p w14:paraId="17288A11" w14:textId="77777777" w:rsidR="008A0832" w:rsidRPr="00D30C21" w:rsidRDefault="00F90650">
            <w:pPr>
              <w:pStyle w:val="Inne"/>
              <w:numPr>
                <w:ilvl w:val="0"/>
                <w:numId w:val="17"/>
              </w:numPr>
              <w:tabs>
                <w:tab w:val="left" w:pos="294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</w:rPr>
              <w:t>Funkcje przedstawiane w sposób jednolity - jednakowy dla wszystkich Urządzeń</w:t>
            </w:r>
          </w:p>
          <w:p w14:paraId="09456819" w14:textId="77777777" w:rsidR="008A0832" w:rsidRPr="00D30C21" w:rsidRDefault="00F90650">
            <w:pPr>
              <w:pStyle w:val="Inne"/>
              <w:numPr>
                <w:ilvl w:val="0"/>
                <w:numId w:val="17"/>
              </w:numPr>
              <w:tabs>
                <w:tab w:val="left" w:pos="294"/>
              </w:tabs>
              <w:spacing w:line="276" w:lineRule="auto"/>
              <w:ind w:left="300" w:hanging="140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</w:rPr>
              <w:t>Jednakowy interfejs panelu dotykowego urządzenia we wszystkich urządzeniach zapewniające standaryzację eksploatacji urządzeń dla wszystkich użytkowników</w:t>
            </w:r>
          </w:p>
          <w:p w14:paraId="46B74A38" w14:textId="77777777" w:rsidR="008A0832" w:rsidRPr="00D30C21" w:rsidRDefault="00F90650">
            <w:pPr>
              <w:pStyle w:val="Inne"/>
              <w:numPr>
                <w:ilvl w:val="0"/>
                <w:numId w:val="17"/>
              </w:numPr>
              <w:tabs>
                <w:tab w:val="left" w:pos="285"/>
              </w:tabs>
              <w:spacing w:line="276" w:lineRule="auto"/>
              <w:ind w:left="300" w:hanging="140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</w:rPr>
              <w:t>We wszystkich urządzeniach panel wbudowany w Urządzenie umożliwiający realizację usług kopiowania, drukowania i skanowania, niedopuszczalne jest zastosowanie zewnętrznych terminali sprzętowych</w:t>
            </w:r>
          </w:p>
          <w:p w14:paraId="00A71699" w14:textId="77777777" w:rsidR="008A0832" w:rsidRPr="00D30C21" w:rsidRDefault="00F90650">
            <w:pPr>
              <w:pStyle w:val="Inne"/>
              <w:numPr>
                <w:ilvl w:val="0"/>
                <w:numId w:val="17"/>
              </w:numPr>
              <w:tabs>
                <w:tab w:val="left" w:pos="294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</w:rPr>
              <w:t>Ekran kolorowy, dotykowy,</w:t>
            </w:r>
          </w:p>
          <w:p w14:paraId="251A8D4D" w14:textId="77777777" w:rsidR="008A0832" w:rsidRPr="00D30C21" w:rsidRDefault="00F90650">
            <w:pPr>
              <w:pStyle w:val="Inne"/>
              <w:numPr>
                <w:ilvl w:val="0"/>
                <w:numId w:val="17"/>
              </w:numPr>
              <w:tabs>
                <w:tab w:val="left" w:pos="294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</w:rPr>
              <w:t xml:space="preserve">Rozmiar panelu </w:t>
            </w:r>
            <w:r w:rsidRPr="00D30C21">
              <w:rPr>
                <w:rFonts w:ascii="Calibri" w:hAnsi="Calibri" w:cs="Calibri"/>
                <w:b/>
                <w:bCs/>
              </w:rPr>
              <w:t>minimum 7”</w:t>
            </w:r>
          </w:p>
        </w:tc>
      </w:tr>
      <w:tr w:rsidR="008A0832" w:rsidRPr="00426152" w14:paraId="6EC04ED2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A8610" w14:textId="77777777" w:rsidR="008A0832" w:rsidRPr="00D30C21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30C21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60AFD" w14:textId="77777777" w:rsidR="008A0832" w:rsidRPr="00D30C21" w:rsidRDefault="00F90650">
            <w:pPr>
              <w:pStyle w:val="Inne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</w:rPr>
              <w:t xml:space="preserve">Pamięć RAM minimum: </w:t>
            </w:r>
            <w:r w:rsidRPr="00D30C21">
              <w:rPr>
                <w:rFonts w:ascii="Calibri" w:hAnsi="Calibri" w:cs="Calibri"/>
                <w:b/>
                <w:bCs/>
              </w:rPr>
              <w:t>4 GB</w:t>
            </w:r>
          </w:p>
        </w:tc>
      </w:tr>
      <w:tr w:rsidR="008A0832" w:rsidRPr="00426152" w14:paraId="3B755A4E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CAFFE" w14:textId="77777777" w:rsidR="008A0832" w:rsidRPr="00D30C21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30C21"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89E15" w14:textId="77777777" w:rsidR="008A0832" w:rsidRPr="00D30C21" w:rsidRDefault="00F90650">
            <w:pPr>
              <w:pStyle w:val="Inne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</w:rPr>
              <w:t>Pojemność dysku twardego minimum</w:t>
            </w:r>
            <w:r w:rsidRPr="00D30C21">
              <w:rPr>
                <w:rFonts w:ascii="Calibri" w:hAnsi="Calibri" w:cs="Calibri"/>
                <w:b/>
                <w:bCs/>
              </w:rPr>
              <w:t>: 150 GB</w:t>
            </w:r>
          </w:p>
        </w:tc>
      </w:tr>
      <w:tr w:rsidR="008A0832" w:rsidRPr="00426152" w14:paraId="0D3B48BC" w14:textId="77777777">
        <w:trPr>
          <w:trHeight w:hRule="exact" w:val="298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6318A" w14:textId="77777777" w:rsidR="008A0832" w:rsidRPr="00D30C21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30C21"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2E63" w14:textId="77777777" w:rsidR="008A0832" w:rsidRPr="00D30C21" w:rsidRDefault="00F90650">
            <w:pPr>
              <w:pStyle w:val="Inne"/>
              <w:rPr>
                <w:rFonts w:ascii="Calibri" w:hAnsi="Calibri" w:cs="Calibri"/>
                <w:b/>
                <w:bCs/>
              </w:rPr>
            </w:pPr>
            <w:r w:rsidRPr="00D30C21">
              <w:rPr>
                <w:rFonts w:ascii="Calibri" w:hAnsi="Calibri" w:cs="Calibri"/>
              </w:rPr>
              <w:t xml:space="preserve">Połączenie sieciowe w standardzie </w:t>
            </w:r>
            <w:r w:rsidRPr="00D30C21">
              <w:rPr>
                <w:rFonts w:ascii="Calibri" w:hAnsi="Calibri" w:cs="Calibri"/>
                <w:b/>
                <w:bCs/>
              </w:rPr>
              <w:t xml:space="preserve">Ethernet Gigabit LAN    </w:t>
            </w:r>
          </w:p>
        </w:tc>
      </w:tr>
      <w:tr w:rsidR="008A0832" w:rsidRPr="00426152" w14:paraId="10FF99F4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213B0" w14:textId="77777777" w:rsidR="008A0832" w:rsidRPr="00D30C21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30C21"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A1409" w14:textId="77777777" w:rsidR="008A0832" w:rsidRPr="00D30C21" w:rsidRDefault="00F90650">
            <w:pPr>
              <w:pStyle w:val="Inne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</w:rPr>
              <w:t xml:space="preserve">Języki opisu strony: </w:t>
            </w:r>
            <w:r w:rsidRPr="00D30C21">
              <w:rPr>
                <w:rFonts w:ascii="Calibri" w:hAnsi="Calibri" w:cs="Calibri"/>
                <w:b/>
                <w:bCs/>
              </w:rPr>
              <w:t>PCL 5, 6, Postscript3, PDF</w:t>
            </w:r>
            <w:r w:rsidRPr="00D30C21">
              <w:rPr>
                <w:rFonts w:ascii="Calibri" w:hAnsi="Calibri" w:cs="Calibri"/>
              </w:rPr>
              <w:t xml:space="preserve">, </w:t>
            </w:r>
            <w:r w:rsidRPr="00D30C21">
              <w:rPr>
                <w:rFonts w:ascii="Calibri" w:hAnsi="Calibri" w:cs="Calibri"/>
                <w:b/>
                <w:bCs/>
              </w:rPr>
              <w:t>dopuszczalne emulacje</w:t>
            </w:r>
          </w:p>
        </w:tc>
      </w:tr>
      <w:tr w:rsidR="008A0832" w:rsidRPr="00426152" w14:paraId="39EA1D6F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1E2B5" w14:textId="77777777" w:rsidR="008A0832" w:rsidRPr="00D30C21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30C21">
              <w:rPr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31505" w14:textId="77777777" w:rsidR="008A0832" w:rsidRPr="00D30C21" w:rsidRDefault="00F90650">
            <w:pPr>
              <w:pStyle w:val="Inne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</w:rPr>
              <w:t xml:space="preserve">Funkcje: </w:t>
            </w:r>
            <w:r w:rsidRPr="00D30C21">
              <w:rPr>
                <w:rFonts w:ascii="Calibri" w:hAnsi="Calibri" w:cs="Calibri"/>
                <w:b/>
                <w:bCs/>
              </w:rPr>
              <w:t>drukowanie, kopiowanie i skanowanie.</w:t>
            </w:r>
          </w:p>
        </w:tc>
      </w:tr>
      <w:tr w:rsidR="008A0832" w:rsidRPr="00426152" w14:paraId="29813E04" w14:textId="77777777">
        <w:trPr>
          <w:trHeight w:hRule="exact" w:val="298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80324" w14:textId="77777777" w:rsidR="008A0832" w:rsidRPr="00D30C21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30C21"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D5CE3" w14:textId="77777777" w:rsidR="008A0832" w:rsidRPr="00D30C21" w:rsidRDefault="00F90650">
            <w:pPr>
              <w:pStyle w:val="Inne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</w:rPr>
              <w:t xml:space="preserve">Technologia druku: </w:t>
            </w:r>
            <w:r w:rsidRPr="00D30C21">
              <w:rPr>
                <w:rFonts w:ascii="Calibri" w:hAnsi="Calibri" w:cs="Calibri"/>
                <w:b/>
                <w:bCs/>
              </w:rPr>
              <w:t>laserowa</w:t>
            </w:r>
          </w:p>
        </w:tc>
      </w:tr>
      <w:tr w:rsidR="008A0832" w:rsidRPr="00426152" w14:paraId="71273DDE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4F937" w14:textId="77777777" w:rsidR="008A0832" w:rsidRPr="00D30C21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30C21"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9A40C" w14:textId="77777777" w:rsidR="008A0832" w:rsidRPr="00D30C21" w:rsidRDefault="00F90650">
            <w:pPr>
              <w:pStyle w:val="Inne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</w:rPr>
              <w:t xml:space="preserve">Nośniki: </w:t>
            </w:r>
            <w:r w:rsidRPr="00D30C21">
              <w:rPr>
                <w:rFonts w:ascii="Calibri" w:hAnsi="Calibri" w:cs="Calibri"/>
                <w:b/>
                <w:bCs/>
              </w:rPr>
              <w:t>papier zwykły, koperty, etykiety</w:t>
            </w:r>
          </w:p>
        </w:tc>
      </w:tr>
      <w:tr w:rsidR="008A0832" w:rsidRPr="00426152" w14:paraId="2F107067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D61DE" w14:textId="77777777" w:rsidR="008A0832" w:rsidRPr="004773D4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4773D4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12.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02AA3" w14:textId="118DE6E5" w:rsidR="008A0832" w:rsidRPr="004773D4" w:rsidRDefault="00F90650">
            <w:pPr>
              <w:pStyle w:val="Inne"/>
              <w:rPr>
                <w:rFonts w:ascii="Calibri" w:hAnsi="Calibri" w:cs="Calibri"/>
                <w:color w:val="000000" w:themeColor="text1"/>
              </w:rPr>
            </w:pPr>
            <w:r w:rsidRPr="004773D4">
              <w:rPr>
                <w:rFonts w:ascii="Calibri" w:hAnsi="Calibri" w:cs="Calibri"/>
                <w:b/>
                <w:bCs/>
                <w:color w:val="000000" w:themeColor="text1"/>
              </w:rPr>
              <w:t xml:space="preserve">Minimalna </w:t>
            </w:r>
            <w:r w:rsidRPr="004773D4">
              <w:rPr>
                <w:rFonts w:ascii="Calibri" w:hAnsi="Calibri" w:cs="Calibri"/>
                <w:color w:val="000000" w:themeColor="text1"/>
              </w:rPr>
              <w:t xml:space="preserve">prędkość wydruku A4 mono: </w:t>
            </w:r>
            <w:r w:rsidRPr="004773D4">
              <w:rPr>
                <w:rFonts w:ascii="Calibri" w:hAnsi="Calibri" w:cs="Calibri"/>
                <w:b/>
                <w:bCs/>
                <w:color w:val="000000" w:themeColor="text1"/>
              </w:rPr>
              <w:t>4</w:t>
            </w:r>
            <w:r w:rsidR="001677C3" w:rsidRPr="004773D4">
              <w:rPr>
                <w:rFonts w:ascii="Calibri" w:hAnsi="Calibri" w:cs="Calibri"/>
                <w:b/>
                <w:bCs/>
                <w:color w:val="000000" w:themeColor="text1"/>
              </w:rPr>
              <w:t>0</w:t>
            </w:r>
            <w:r w:rsidRPr="004773D4">
              <w:rPr>
                <w:rFonts w:ascii="Calibri" w:hAnsi="Calibri" w:cs="Calibri"/>
                <w:b/>
                <w:bCs/>
                <w:color w:val="000000" w:themeColor="text1"/>
              </w:rPr>
              <w:t xml:space="preserve"> stron/min</w:t>
            </w:r>
          </w:p>
        </w:tc>
      </w:tr>
      <w:tr w:rsidR="008A0832" w:rsidRPr="00426152" w14:paraId="0E09C62B" w14:textId="77777777">
        <w:trPr>
          <w:trHeight w:hRule="exact" w:val="298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4FA4F" w14:textId="77777777" w:rsidR="008A0832" w:rsidRPr="00D30C21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30C21">
              <w:rPr>
                <w:rFonts w:ascii="Calibri" w:hAnsi="Calibri" w:cs="Calibri"/>
                <w:sz w:val="20"/>
                <w:szCs w:val="20"/>
              </w:rPr>
              <w:t>13.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368D6" w14:textId="77777777" w:rsidR="008A0832" w:rsidRPr="00D30C21" w:rsidRDefault="00F90650">
            <w:pPr>
              <w:pStyle w:val="Inne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  <w:b/>
                <w:bCs/>
              </w:rPr>
              <w:t xml:space="preserve">Maksymalny </w:t>
            </w:r>
            <w:r w:rsidRPr="00D30C21">
              <w:rPr>
                <w:rFonts w:ascii="Calibri" w:hAnsi="Calibri" w:cs="Calibri"/>
              </w:rPr>
              <w:t xml:space="preserve">czas wydruku pierwszej strony: </w:t>
            </w:r>
            <w:r w:rsidRPr="00D30C21">
              <w:rPr>
                <w:rFonts w:ascii="Calibri" w:hAnsi="Calibri" w:cs="Calibri"/>
                <w:b/>
                <w:bCs/>
              </w:rPr>
              <w:t>10 sekund</w:t>
            </w:r>
          </w:p>
        </w:tc>
      </w:tr>
      <w:tr w:rsidR="008A0832" w:rsidRPr="00426152" w14:paraId="6266D7CB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40CBB" w14:textId="77777777" w:rsidR="008A0832" w:rsidRPr="00D30C21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30C21">
              <w:rPr>
                <w:rFonts w:ascii="Calibri" w:hAnsi="Calibri" w:cs="Calibri"/>
                <w:sz w:val="20"/>
                <w:szCs w:val="20"/>
              </w:rPr>
              <w:t>14.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922BF" w14:textId="77777777" w:rsidR="008A0832" w:rsidRPr="00D30C21" w:rsidRDefault="00F90650">
            <w:pPr>
              <w:pStyle w:val="Inne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  <w:b/>
                <w:bCs/>
              </w:rPr>
              <w:t xml:space="preserve">Maksymalny </w:t>
            </w:r>
            <w:r w:rsidRPr="00D30C21">
              <w:rPr>
                <w:rFonts w:ascii="Calibri" w:hAnsi="Calibri" w:cs="Calibri"/>
              </w:rPr>
              <w:t xml:space="preserve">czas nagrzewania: </w:t>
            </w:r>
            <w:r w:rsidRPr="00D30C21">
              <w:rPr>
                <w:rFonts w:ascii="Calibri" w:hAnsi="Calibri" w:cs="Calibri"/>
                <w:b/>
                <w:bCs/>
              </w:rPr>
              <w:t>30 sekund</w:t>
            </w:r>
          </w:p>
        </w:tc>
      </w:tr>
      <w:tr w:rsidR="008A0832" w:rsidRPr="00426152" w14:paraId="3131C81A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181DB" w14:textId="77777777" w:rsidR="008A0832" w:rsidRPr="00D30C21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30C21">
              <w:rPr>
                <w:rFonts w:ascii="Calibri" w:hAnsi="Calibri" w:cs="Calibri"/>
                <w:sz w:val="20"/>
                <w:szCs w:val="20"/>
              </w:rPr>
              <w:t>15.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F72BF" w14:textId="77777777" w:rsidR="008A0832" w:rsidRPr="00D30C21" w:rsidRDefault="00F90650">
            <w:pPr>
              <w:pStyle w:val="Inne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  <w:b/>
                <w:bCs/>
              </w:rPr>
              <w:t xml:space="preserve">Minimalna </w:t>
            </w:r>
            <w:r w:rsidRPr="00D30C21">
              <w:rPr>
                <w:rFonts w:ascii="Calibri" w:hAnsi="Calibri" w:cs="Calibri"/>
              </w:rPr>
              <w:t xml:space="preserve">rozdzielczość wydruku: </w:t>
            </w:r>
            <w:r w:rsidRPr="00D30C21">
              <w:rPr>
                <w:rFonts w:ascii="Calibri" w:hAnsi="Calibri" w:cs="Calibri"/>
                <w:b/>
                <w:bCs/>
              </w:rPr>
              <w:t xml:space="preserve">600x600 </w:t>
            </w:r>
            <w:proofErr w:type="spellStart"/>
            <w:r w:rsidRPr="00D30C21">
              <w:rPr>
                <w:rFonts w:ascii="Calibri" w:hAnsi="Calibri" w:cs="Calibri"/>
                <w:b/>
                <w:bCs/>
              </w:rPr>
              <w:t>dpi</w:t>
            </w:r>
            <w:proofErr w:type="spellEnd"/>
          </w:p>
        </w:tc>
      </w:tr>
      <w:tr w:rsidR="008A0832" w:rsidRPr="00426152" w14:paraId="1C909256" w14:textId="77777777">
        <w:trPr>
          <w:trHeight w:hRule="exact" w:val="298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6688E" w14:textId="77777777" w:rsidR="008A0832" w:rsidRPr="00D30C21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30C21">
              <w:rPr>
                <w:rFonts w:ascii="Calibri" w:hAnsi="Calibri" w:cs="Calibri"/>
                <w:sz w:val="20"/>
                <w:szCs w:val="20"/>
              </w:rPr>
              <w:t>16.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60AFF" w14:textId="77777777" w:rsidR="008A0832" w:rsidRPr="00D30C21" w:rsidRDefault="00F90650">
            <w:pPr>
              <w:pStyle w:val="Inne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  <w:b/>
                <w:bCs/>
              </w:rPr>
              <w:t>Minimaln</w:t>
            </w:r>
            <w:r w:rsidRPr="00D30C21">
              <w:rPr>
                <w:rFonts w:ascii="Calibri" w:hAnsi="Calibri" w:cs="Calibri"/>
              </w:rPr>
              <w:t>a rozdzielczość kserokopii</w:t>
            </w:r>
            <w:r w:rsidRPr="00D30C21">
              <w:rPr>
                <w:rFonts w:ascii="Calibri" w:hAnsi="Calibri" w:cs="Calibri"/>
                <w:b/>
                <w:bCs/>
              </w:rPr>
              <w:t xml:space="preserve">: 600x600 </w:t>
            </w:r>
            <w:proofErr w:type="spellStart"/>
            <w:r w:rsidRPr="00D30C21">
              <w:rPr>
                <w:rFonts w:ascii="Calibri" w:hAnsi="Calibri" w:cs="Calibri"/>
                <w:b/>
                <w:bCs/>
              </w:rPr>
              <w:t>dpi</w:t>
            </w:r>
            <w:proofErr w:type="spellEnd"/>
          </w:p>
        </w:tc>
      </w:tr>
      <w:tr w:rsidR="008A0832" w:rsidRPr="00426152" w14:paraId="3C1BA0FF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A9B78" w14:textId="77777777" w:rsidR="008A0832" w:rsidRPr="00D30C21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30C21">
              <w:rPr>
                <w:rFonts w:ascii="Calibri" w:hAnsi="Calibri" w:cs="Calibri"/>
                <w:sz w:val="20"/>
                <w:szCs w:val="20"/>
              </w:rPr>
              <w:t>17.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B4D91" w14:textId="77777777" w:rsidR="008A0832" w:rsidRPr="00D30C21" w:rsidRDefault="00F90650">
            <w:pPr>
              <w:pStyle w:val="Inne"/>
              <w:rPr>
                <w:rFonts w:ascii="Calibri" w:hAnsi="Calibri" w:cs="Calibri"/>
              </w:rPr>
            </w:pPr>
            <w:r w:rsidRPr="00D30C21">
              <w:rPr>
                <w:rFonts w:ascii="Calibri" w:hAnsi="Calibri" w:cs="Calibri"/>
                <w:b/>
                <w:bCs/>
              </w:rPr>
              <w:t xml:space="preserve">Minimalna </w:t>
            </w:r>
            <w:r w:rsidRPr="00D30C21">
              <w:rPr>
                <w:rFonts w:ascii="Calibri" w:hAnsi="Calibri" w:cs="Calibri"/>
              </w:rPr>
              <w:t>rozdzielczość optyczna skanera</w:t>
            </w:r>
            <w:r w:rsidRPr="00D30C21">
              <w:rPr>
                <w:rFonts w:ascii="Calibri" w:hAnsi="Calibri" w:cs="Calibri"/>
                <w:b/>
                <w:bCs/>
              </w:rPr>
              <w:t xml:space="preserve">: 600x600 </w:t>
            </w:r>
            <w:proofErr w:type="spellStart"/>
            <w:r w:rsidRPr="00D30C21">
              <w:rPr>
                <w:rFonts w:ascii="Calibri" w:hAnsi="Calibri" w:cs="Calibri"/>
                <w:b/>
                <w:bCs/>
              </w:rPr>
              <w:t>dpi</w:t>
            </w:r>
            <w:proofErr w:type="spellEnd"/>
          </w:p>
        </w:tc>
      </w:tr>
      <w:tr w:rsidR="008A0832" w:rsidRPr="00426152" w14:paraId="369393E6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C3101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18.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0A917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Wydruk, kopiowanie dwustronne: </w:t>
            </w:r>
            <w:r w:rsidRPr="00C71870">
              <w:rPr>
                <w:rFonts w:ascii="Calibri" w:hAnsi="Calibri" w:cs="Calibri"/>
                <w:b/>
                <w:bCs/>
              </w:rPr>
              <w:t xml:space="preserve">automatyczne </w:t>
            </w:r>
          </w:p>
        </w:tc>
      </w:tr>
      <w:tr w:rsidR="008A0832" w:rsidRPr="00426152" w14:paraId="2426424C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DAF67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19.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EDBE1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Podajnik skanera na </w:t>
            </w:r>
            <w:r w:rsidRPr="00C71870">
              <w:rPr>
                <w:rFonts w:ascii="Calibri" w:hAnsi="Calibri" w:cs="Calibri"/>
                <w:b/>
                <w:bCs/>
              </w:rPr>
              <w:t>minimum 50 arkuszy papieru A3 80 g/m2</w:t>
            </w:r>
          </w:p>
        </w:tc>
      </w:tr>
      <w:tr w:rsidR="008A0832" w:rsidRPr="00426152" w14:paraId="58C6E3A0" w14:textId="77777777">
        <w:trPr>
          <w:trHeight w:hRule="exact" w:val="298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A2550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20.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667BE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Skaner: </w:t>
            </w:r>
            <w:r w:rsidRPr="00C71870">
              <w:rPr>
                <w:rFonts w:ascii="Calibri" w:hAnsi="Calibri" w:cs="Calibri"/>
                <w:b/>
                <w:bCs/>
              </w:rPr>
              <w:t>dwustronny, automatyczny, jednoprzebiegowy, mono i kolor</w:t>
            </w:r>
          </w:p>
        </w:tc>
      </w:tr>
      <w:tr w:rsidR="008A0832" w:rsidRPr="00426152" w14:paraId="2DC87F1D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757C6" w14:textId="77777777" w:rsidR="008A0832" w:rsidRPr="004773D4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4773D4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21.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F4149" w14:textId="69E26A3E" w:rsidR="008A0832" w:rsidRPr="004773D4" w:rsidRDefault="00F90650">
            <w:pPr>
              <w:pStyle w:val="Inne"/>
              <w:rPr>
                <w:rFonts w:ascii="Calibri" w:hAnsi="Calibri" w:cs="Calibri"/>
                <w:color w:val="000000" w:themeColor="text1"/>
              </w:rPr>
            </w:pPr>
            <w:r w:rsidRPr="004773D4">
              <w:rPr>
                <w:rFonts w:ascii="Calibri" w:hAnsi="Calibri" w:cs="Calibri"/>
                <w:b/>
                <w:bCs/>
                <w:color w:val="000000" w:themeColor="text1"/>
              </w:rPr>
              <w:t>Minimalna</w:t>
            </w:r>
            <w:r w:rsidRPr="004773D4">
              <w:rPr>
                <w:rFonts w:ascii="Calibri" w:hAnsi="Calibri" w:cs="Calibri"/>
                <w:color w:val="000000" w:themeColor="text1"/>
              </w:rPr>
              <w:t xml:space="preserve">, łączna pojemność podajników papieru: </w:t>
            </w:r>
            <w:r w:rsidR="00D45B95" w:rsidRPr="004773D4">
              <w:rPr>
                <w:rFonts w:ascii="Calibri" w:hAnsi="Calibri" w:cs="Calibri"/>
                <w:b/>
                <w:bCs/>
                <w:color w:val="000000" w:themeColor="text1"/>
              </w:rPr>
              <w:t>2300</w:t>
            </w:r>
            <w:r w:rsidRPr="004773D4">
              <w:rPr>
                <w:rFonts w:ascii="Calibri" w:hAnsi="Calibri" w:cs="Calibri"/>
                <w:b/>
                <w:bCs/>
                <w:color w:val="000000" w:themeColor="text1"/>
              </w:rPr>
              <w:t xml:space="preserve"> arkuszy papieru 80 g/m2</w:t>
            </w:r>
          </w:p>
        </w:tc>
      </w:tr>
      <w:tr w:rsidR="008A0832" w:rsidRPr="00426152" w14:paraId="622A70D2" w14:textId="77777777">
        <w:trPr>
          <w:trHeight w:hRule="exact" w:val="590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13D18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22.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1BF73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Podstawowy podajnik uniwersalny obsługujący format papieru A5-A4 min. 500 arkuszy papieru A4 80 g/m2</w:t>
            </w:r>
          </w:p>
        </w:tc>
      </w:tr>
      <w:tr w:rsidR="008A0832" w:rsidRPr="00426152" w14:paraId="6A767199" w14:textId="77777777">
        <w:trPr>
          <w:trHeight w:hRule="exact" w:val="595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72486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23.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0E24E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Jeden podajnik uniwersalny obsługujący format papieru A4 i A3 min. 500 arkuszy papieru A3 80 g/m2</w:t>
            </w:r>
          </w:p>
        </w:tc>
      </w:tr>
      <w:tr w:rsidR="008A0832" w:rsidRPr="00426152" w14:paraId="55A11F9C" w14:textId="77777777">
        <w:trPr>
          <w:trHeight w:hRule="exact" w:val="298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0DB50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24.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A7903" w14:textId="3BEB097E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 xml:space="preserve">Podajnik o dużej pojemności - </w:t>
            </w:r>
            <w:r w:rsidR="00D30C21">
              <w:rPr>
                <w:rFonts w:ascii="Calibri" w:hAnsi="Calibri" w:cs="Calibri"/>
                <w:b/>
                <w:bCs/>
              </w:rPr>
              <w:t xml:space="preserve">minimum </w:t>
            </w:r>
            <w:r w:rsidRPr="00C71870">
              <w:rPr>
                <w:rFonts w:ascii="Calibri" w:hAnsi="Calibri" w:cs="Calibri"/>
                <w:b/>
                <w:bCs/>
              </w:rPr>
              <w:t>2000 arkuszy papieru A4 80 g/m2</w:t>
            </w:r>
          </w:p>
        </w:tc>
      </w:tr>
      <w:tr w:rsidR="008A0832" w:rsidRPr="00426152" w14:paraId="1677F862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6945E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25.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694D2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Taca odbiorcza na </w:t>
            </w:r>
            <w:r w:rsidRPr="00C71870">
              <w:rPr>
                <w:rFonts w:ascii="Calibri" w:hAnsi="Calibri" w:cs="Calibri"/>
                <w:b/>
                <w:bCs/>
              </w:rPr>
              <w:t>minimum 250 arkuszy papieru A3 80 g/m2</w:t>
            </w:r>
          </w:p>
        </w:tc>
      </w:tr>
      <w:tr w:rsidR="008A0832" w:rsidRPr="00426152" w14:paraId="43AA11BF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09501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26.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11331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Skanowanie kolorowe do formatów min.: </w:t>
            </w:r>
            <w:r w:rsidRPr="00C71870">
              <w:rPr>
                <w:rFonts w:ascii="Calibri" w:hAnsi="Calibri" w:cs="Calibri"/>
                <w:b/>
                <w:bCs/>
              </w:rPr>
              <w:t>JPEG, PDF</w:t>
            </w:r>
          </w:p>
        </w:tc>
      </w:tr>
      <w:tr w:rsidR="008A0832" w:rsidRPr="00426152" w14:paraId="32D1E296" w14:textId="77777777">
        <w:trPr>
          <w:trHeight w:hRule="exact" w:val="338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7A925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27.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0EBB2" w14:textId="77777777" w:rsidR="008A0832" w:rsidRPr="00C71870" w:rsidRDefault="00F90650">
            <w:pPr>
              <w:pStyle w:val="Inne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 xml:space="preserve">Obsługiwana gramatura papieru: </w:t>
            </w:r>
            <w:r w:rsidRPr="00C71870">
              <w:rPr>
                <w:rFonts w:ascii="Calibri" w:hAnsi="Calibri" w:cs="Calibri"/>
                <w:b/>
                <w:bCs/>
              </w:rPr>
              <w:t>od 70g/m2 do 160 g/m2</w:t>
            </w:r>
          </w:p>
          <w:p w14:paraId="5B7F0439" w14:textId="77777777" w:rsidR="008A0832" w:rsidRPr="00C71870" w:rsidRDefault="008A0832">
            <w:pPr>
              <w:pStyle w:val="Inne"/>
              <w:rPr>
                <w:rFonts w:ascii="Calibri" w:hAnsi="Calibri" w:cs="Calibri"/>
              </w:rPr>
            </w:pPr>
          </w:p>
        </w:tc>
      </w:tr>
      <w:tr w:rsidR="008A0832" w:rsidRPr="00426152" w14:paraId="0AC9D182" w14:textId="77777777">
        <w:trPr>
          <w:trHeight w:hRule="exact" w:val="293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E7334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28.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65C25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Obsługa papieru ksero </w:t>
            </w:r>
            <w:r w:rsidRPr="00C71870">
              <w:rPr>
                <w:rFonts w:ascii="Calibri" w:hAnsi="Calibri" w:cs="Calibri"/>
                <w:b/>
                <w:bCs/>
              </w:rPr>
              <w:t>klasy A, B i C</w:t>
            </w:r>
            <w:r w:rsidRPr="00C71870">
              <w:rPr>
                <w:rFonts w:ascii="Calibri" w:hAnsi="Calibri" w:cs="Calibri"/>
              </w:rPr>
              <w:t>.</w:t>
            </w:r>
          </w:p>
        </w:tc>
      </w:tr>
      <w:tr w:rsidR="008A0832" w:rsidRPr="00426152" w14:paraId="1FDB829E" w14:textId="77777777">
        <w:trPr>
          <w:trHeight w:hRule="exact" w:val="298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72870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29.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74414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Skanowanie do zasobów: </w:t>
            </w:r>
            <w:r w:rsidRPr="00C71870">
              <w:rPr>
                <w:rFonts w:ascii="Calibri" w:hAnsi="Calibri" w:cs="Calibri"/>
                <w:b/>
                <w:bCs/>
              </w:rPr>
              <w:t>e-mail, zasobu sieciowego</w:t>
            </w:r>
          </w:p>
        </w:tc>
      </w:tr>
      <w:tr w:rsidR="008A0832" w:rsidRPr="00426152" w14:paraId="3F3938BE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EA896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30.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65D61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 xml:space="preserve">Certyfikat / Deklaracja: </w:t>
            </w:r>
            <w:proofErr w:type="spellStart"/>
            <w:r w:rsidRPr="00C71870">
              <w:rPr>
                <w:rFonts w:ascii="Calibri" w:hAnsi="Calibri" w:cs="Calibri"/>
                <w:b/>
                <w:bCs/>
              </w:rPr>
              <w:t>EnergyStar</w:t>
            </w:r>
            <w:proofErr w:type="spellEnd"/>
            <w:r w:rsidRPr="00C71870">
              <w:rPr>
                <w:rFonts w:ascii="Calibri" w:hAnsi="Calibri" w:cs="Calibri"/>
                <w:b/>
                <w:bCs/>
              </w:rPr>
              <w:t>, CE</w:t>
            </w:r>
          </w:p>
        </w:tc>
      </w:tr>
      <w:tr w:rsidR="008A0832" w:rsidRPr="00426152" w14:paraId="79941F0C" w14:textId="77777777" w:rsidTr="008F2950">
        <w:trPr>
          <w:trHeight w:val="1559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29716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31.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2AA4A" w14:textId="1C85FF8D" w:rsidR="008F2950" w:rsidRDefault="008F2950">
            <w:pPr>
              <w:pStyle w:val="Inne"/>
              <w:spacing w:line="276" w:lineRule="auto"/>
              <w:rPr>
                <w:rFonts w:ascii="Calibri" w:hAnsi="Calibri" w:cs="Calibri"/>
                <w:color w:val="auto"/>
              </w:rPr>
            </w:pPr>
            <w:r w:rsidRPr="00D904F0">
              <w:rPr>
                <w:rFonts w:ascii="Calibri" w:hAnsi="Calibri" w:cs="Calibri"/>
                <w:color w:val="auto"/>
              </w:rPr>
              <w:t xml:space="preserve">Zamawiający dopuszcza zaoferowanie urządzeń używanych spełniających przedstawione wymogi </w:t>
            </w:r>
            <w:r>
              <w:rPr>
                <w:rFonts w:ascii="Calibri" w:hAnsi="Calibri" w:cs="Calibri"/>
                <w:color w:val="auto"/>
              </w:rPr>
              <w:t xml:space="preserve">określone w </w:t>
            </w:r>
            <w:proofErr w:type="spellStart"/>
            <w:r>
              <w:rPr>
                <w:rFonts w:ascii="Calibri" w:hAnsi="Calibri" w:cs="Calibri"/>
                <w:color w:val="auto"/>
              </w:rPr>
              <w:t>ppkt</w:t>
            </w:r>
            <w:proofErr w:type="spellEnd"/>
            <w:r>
              <w:rPr>
                <w:rFonts w:ascii="Calibri" w:hAnsi="Calibri" w:cs="Calibri"/>
                <w:color w:val="auto"/>
              </w:rPr>
              <w:t xml:space="preserve"> 3.1, </w:t>
            </w:r>
            <w:r w:rsidRPr="00D904F0">
              <w:rPr>
                <w:rFonts w:ascii="Calibri" w:hAnsi="Calibri" w:cs="Calibri"/>
                <w:color w:val="auto"/>
              </w:rPr>
              <w:t>jednak nie starszych niż rok produkcji 202</w:t>
            </w:r>
            <w:r>
              <w:rPr>
                <w:rFonts w:ascii="Calibri" w:hAnsi="Calibri" w:cs="Calibri"/>
                <w:color w:val="auto"/>
              </w:rPr>
              <w:t>2</w:t>
            </w:r>
            <w:r w:rsidRPr="00D904F0">
              <w:rPr>
                <w:rFonts w:ascii="Calibri" w:hAnsi="Calibri" w:cs="Calibri"/>
                <w:color w:val="auto"/>
              </w:rPr>
              <w:t xml:space="preserve"> r.</w:t>
            </w:r>
            <w:r>
              <w:rPr>
                <w:rFonts w:ascii="Calibri" w:hAnsi="Calibri" w:cs="Calibri"/>
                <w:color w:val="auto"/>
              </w:rPr>
              <w:t xml:space="preserve"> </w:t>
            </w:r>
          </w:p>
          <w:p w14:paraId="699DB24A" w14:textId="1D59F30C" w:rsidR="008F2950" w:rsidRDefault="008F2950">
            <w:pPr>
              <w:pStyle w:val="Inne"/>
              <w:spacing w:line="276" w:lineRule="auto"/>
              <w:rPr>
                <w:rFonts w:ascii="Calibri" w:hAnsi="Calibri" w:cs="Calibri"/>
                <w:color w:val="auto"/>
              </w:rPr>
            </w:pPr>
            <w:r w:rsidRPr="00D904F0">
              <w:rPr>
                <w:rFonts w:ascii="Calibri" w:hAnsi="Calibri" w:cs="Calibri"/>
                <w:color w:val="auto"/>
              </w:rPr>
              <w:t xml:space="preserve">W przypadku dostarczenia urządzeń używanych Zamawiający wymaga </w:t>
            </w:r>
            <w:r w:rsidR="00F13379">
              <w:rPr>
                <w:rFonts w:ascii="Calibri" w:hAnsi="Calibri" w:cs="Calibri"/>
                <w:color w:val="auto"/>
              </w:rPr>
              <w:t xml:space="preserve">najpóźniej </w:t>
            </w:r>
            <w:r w:rsidR="00E74E6C">
              <w:rPr>
                <w:rFonts w:ascii="Calibri" w:hAnsi="Calibri" w:cs="Calibri"/>
                <w:color w:val="auto"/>
              </w:rPr>
              <w:t>w terminie 3 dni roboczych od</w:t>
            </w:r>
            <w:r>
              <w:rPr>
                <w:rFonts w:ascii="Calibri" w:hAnsi="Calibri" w:cs="Calibri"/>
                <w:color w:val="auto"/>
              </w:rPr>
              <w:t xml:space="preserve"> podpisani</w:t>
            </w:r>
            <w:r w:rsidR="00E74E6C">
              <w:rPr>
                <w:rFonts w:ascii="Calibri" w:hAnsi="Calibri" w:cs="Calibri"/>
                <w:color w:val="auto"/>
              </w:rPr>
              <w:t>a</w:t>
            </w:r>
            <w:r>
              <w:rPr>
                <w:rFonts w:ascii="Calibri" w:hAnsi="Calibri" w:cs="Calibri"/>
                <w:color w:val="auto"/>
              </w:rPr>
              <w:t xml:space="preserve"> umowy dostarczenia</w:t>
            </w:r>
            <w:r w:rsidRPr="00D904F0">
              <w:rPr>
                <w:rFonts w:ascii="Calibri" w:hAnsi="Calibri" w:cs="Calibri"/>
                <w:color w:val="auto"/>
              </w:rPr>
              <w:t xml:space="preserve"> oświadczenia Producenta urządzeń zawierającego:</w:t>
            </w:r>
          </w:p>
          <w:p w14:paraId="733153E7" w14:textId="00F99642" w:rsidR="008F2950" w:rsidRDefault="00F90650" w:rsidP="008F2950">
            <w:pPr>
              <w:pStyle w:val="Inne"/>
              <w:numPr>
                <w:ilvl w:val="0"/>
                <w:numId w:val="30"/>
              </w:numPr>
              <w:spacing w:line="276" w:lineRule="auto"/>
              <w:rPr>
                <w:rFonts w:ascii="Calibri" w:hAnsi="Calibri" w:cs="Calibri"/>
                <w:color w:val="auto"/>
              </w:rPr>
            </w:pPr>
            <w:r w:rsidRPr="008F2950">
              <w:rPr>
                <w:rFonts w:ascii="Calibri" w:hAnsi="Calibri" w:cs="Calibri"/>
                <w:color w:val="auto"/>
              </w:rPr>
              <w:t>datę produkcji wraz z listą urządzeń, nr seryjne urządzeń oraz przedstawienia stanów liczników urządzeń certyfikatem wystawionym przez producenta,</w:t>
            </w:r>
          </w:p>
          <w:p w14:paraId="37422E5E" w14:textId="77777777" w:rsidR="008F2950" w:rsidRDefault="00F90650" w:rsidP="008F2950">
            <w:pPr>
              <w:pStyle w:val="Inne"/>
              <w:numPr>
                <w:ilvl w:val="0"/>
                <w:numId w:val="30"/>
              </w:numPr>
              <w:spacing w:line="276" w:lineRule="auto"/>
              <w:rPr>
                <w:rFonts w:ascii="Calibri" w:hAnsi="Calibri" w:cs="Calibri"/>
                <w:color w:val="auto"/>
              </w:rPr>
            </w:pPr>
            <w:r w:rsidRPr="008F2950">
              <w:rPr>
                <w:rFonts w:ascii="Calibri" w:hAnsi="Calibri" w:cs="Calibri"/>
                <w:color w:val="auto"/>
              </w:rPr>
              <w:lastRenderedPageBreak/>
              <w:t>zamawiający zastrzega sobie prawo do weryfikacji tych danych bezpośrednio u producenta ww. rzeczy,</w:t>
            </w:r>
          </w:p>
          <w:p w14:paraId="36C29EB6" w14:textId="391D61EA" w:rsidR="008A0832" w:rsidRPr="008F2950" w:rsidRDefault="00F90650" w:rsidP="008F2950">
            <w:pPr>
              <w:pStyle w:val="Inne"/>
              <w:numPr>
                <w:ilvl w:val="0"/>
                <w:numId w:val="30"/>
              </w:numPr>
              <w:spacing w:line="276" w:lineRule="auto"/>
              <w:rPr>
                <w:rFonts w:ascii="Calibri" w:hAnsi="Calibri" w:cs="Calibri"/>
                <w:color w:val="auto"/>
              </w:rPr>
            </w:pPr>
            <w:r w:rsidRPr="008F2950">
              <w:rPr>
                <w:rFonts w:ascii="Calibri" w:hAnsi="Calibri" w:cs="Calibri"/>
                <w:color w:val="auto"/>
              </w:rPr>
              <w:t>stany liczników (łącznie mono i kolor) zaoferowanych urządzeń nie mogą przekraczać 55% żywotności urządzeń, które zostały określone przez producenta danego urządzenia.</w:t>
            </w:r>
          </w:p>
          <w:p w14:paraId="634F704D" w14:textId="77777777" w:rsidR="008A0832" w:rsidRPr="00D30C21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D904F0">
              <w:rPr>
                <w:rFonts w:ascii="Calibri" w:hAnsi="Calibri" w:cs="Calibri"/>
                <w:color w:val="auto"/>
              </w:rPr>
              <w:t>Oferowane urządzenia powinny być ujednolicone jeden producent urządzeń).</w:t>
            </w:r>
          </w:p>
        </w:tc>
      </w:tr>
      <w:tr w:rsidR="008A0832" w:rsidRPr="00426152" w14:paraId="68B31D13" w14:textId="77777777">
        <w:trPr>
          <w:trHeight w:hRule="exact" w:val="595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810D6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lastRenderedPageBreak/>
              <w:t>32.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B6CA" w14:textId="7610D64A" w:rsidR="008A0832" w:rsidRPr="00C71870" w:rsidRDefault="00F90650">
            <w:pPr>
              <w:pStyle w:val="Inne"/>
              <w:spacing w:line="281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Urządzenia muszą być wyposażone </w:t>
            </w:r>
            <w:r w:rsidRPr="00C71870">
              <w:rPr>
                <w:rFonts w:ascii="Calibri" w:hAnsi="Calibri" w:cs="Calibri"/>
                <w:b/>
                <w:bCs/>
              </w:rPr>
              <w:t xml:space="preserve">w mechanizmy szyfrowania danych minimum AES 256 bit. </w:t>
            </w:r>
          </w:p>
        </w:tc>
      </w:tr>
      <w:tr w:rsidR="008A0832" w:rsidRPr="00426152" w14:paraId="049A8EBB" w14:textId="77777777" w:rsidTr="00BA6793">
        <w:trPr>
          <w:trHeight w:hRule="exact" w:val="66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F5CDC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33.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A4088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Uwierzytelnianie użytkownika za pomocą: loginu i hasła - funkcja bezpieczny wydruk, kodu PIN użytkownika lub kartą zbliżeniową do czytnika urządzenia.</w:t>
            </w:r>
          </w:p>
        </w:tc>
      </w:tr>
      <w:tr w:rsidR="008A0832" w:rsidRPr="00426152" w14:paraId="7FE9508C" w14:textId="77777777">
        <w:trPr>
          <w:trHeight w:hRule="exact" w:val="600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24FEF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34.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15FEA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Maksymalny miesięczny wolumen kopiowania/druku dopuszczalny przez producenta: minimum </w:t>
            </w:r>
            <w:r w:rsidRPr="00C71870">
              <w:rPr>
                <w:rFonts w:ascii="Calibri" w:hAnsi="Calibri" w:cs="Calibri"/>
                <w:b/>
                <w:bCs/>
              </w:rPr>
              <w:t>45 000 stron A4</w:t>
            </w:r>
          </w:p>
        </w:tc>
      </w:tr>
      <w:tr w:rsidR="008A0832" w:rsidRPr="00426152" w14:paraId="4756C479" w14:textId="77777777" w:rsidTr="00BA6793">
        <w:trPr>
          <w:trHeight w:hRule="exact" w:val="3926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40212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35.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04614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Inne</w:t>
            </w:r>
            <w:r w:rsidRPr="00C71870">
              <w:rPr>
                <w:rFonts w:ascii="Calibri" w:hAnsi="Calibri" w:cs="Calibri"/>
              </w:rPr>
              <w:t>: Dyski twarde oraz inne nośniki danych przekazane do jakiegokolwiek użytkowania dla Zamawiającego nie podlegają zwrotowi do Wykonawcy. W szczególności, przy naprawie sprzętu, wymianie sprzętu na nowy, zastosowaniu sprzętu zastępczego lub wymianie niesprawnego dysku twardego, kompletny nośnik danych pozostaje w miejscu użytkowania sprzętu. Po wcześniejszym ustaleniu i wyrażeniu zgody przez Zamawiającego dopuszcza się możliwość demontażu u Zamawiającego przez Wykonawcę części elektronicznych (interfejs komunikacyjny), elementów obudowy dysku z wyłączeniem nośnika danych. W żadnym przypadku nośniki danych nie będą udostępniane lub zwracane Wykonawcy.</w:t>
            </w:r>
          </w:p>
          <w:p w14:paraId="5FDD496D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Przy zakończeniu umowy Wykonawca zdemontuje pod nadzorem przedstawiciela Zamawiającego i przekaże przedstawicielowi Zamawiającego, wszystkie nośniki danych, m.in. dyski instalowane w dzierżawionych urządzeniach przed zwrotem urządzeń do Wykonawcy. Fakt ten zostanie udokumentowany odpowiednim protokołem zdawczo/odbiorczym.</w:t>
            </w:r>
          </w:p>
        </w:tc>
      </w:tr>
    </w:tbl>
    <w:p w14:paraId="66BC22AE" w14:textId="77777777" w:rsidR="008A0832" w:rsidRPr="00C71870" w:rsidRDefault="008A0832">
      <w:pPr>
        <w:spacing w:after="239" w:line="1" w:lineRule="exact"/>
        <w:rPr>
          <w:rFonts w:ascii="Calibri" w:hAnsi="Calibri" w:cs="Calibri"/>
        </w:rPr>
      </w:pPr>
    </w:p>
    <w:p w14:paraId="5A8B6D69" w14:textId="77777777" w:rsidR="008A0832" w:rsidRPr="00C71870" w:rsidRDefault="008A0832">
      <w:pPr>
        <w:pStyle w:val="Podpistabeli"/>
        <w:ind w:left="149"/>
        <w:rPr>
          <w:rFonts w:ascii="Calibri" w:hAnsi="Calibri" w:cs="Calibri"/>
        </w:rPr>
      </w:pPr>
    </w:p>
    <w:p w14:paraId="31F14D2E" w14:textId="31D4985B" w:rsidR="008A0832" w:rsidRPr="00C71870" w:rsidRDefault="00F90650">
      <w:pPr>
        <w:pStyle w:val="Podpistabeli"/>
        <w:numPr>
          <w:ilvl w:val="1"/>
          <w:numId w:val="19"/>
        </w:numPr>
        <w:rPr>
          <w:rFonts w:ascii="Calibri" w:hAnsi="Calibri" w:cs="Calibri"/>
        </w:rPr>
      </w:pPr>
      <w:r w:rsidRPr="00C71870">
        <w:rPr>
          <w:rFonts w:ascii="Calibri" w:hAnsi="Calibri" w:cs="Calibri"/>
        </w:rPr>
        <w:t>MFP2 - urządzenia wielofunkcyjne kolor z obsługą wydruku w formacie do A3</w:t>
      </w:r>
      <w:r w:rsidR="004773D4">
        <w:rPr>
          <w:rFonts w:ascii="Calibri" w:hAnsi="Calibri" w:cs="Calibri"/>
        </w:rPr>
        <w:t>.</w:t>
      </w:r>
    </w:p>
    <w:p w14:paraId="112AB71B" w14:textId="77777777" w:rsidR="008A0832" w:rsidRPr="00C71870" w:rsidRDefault="008A0832">
      <w:pPr>
        <w:pStyle w:val="Podpistabeli"/>
        <w:rPr>
          <w:rFonts w:ascii="Calibri" w:hAnsi="Calibri" w:cs="Calibri"/>
        </w:rPr>
      </w:pPr>
    </w:p>
    <w:tbl>
      <w:tblPr>
        <w:tblStyle w:val="Zwykatabela"/>
        <w:tblW w:w="9274" w:type="dxa"/>
        <w:jc w:val="center"/>
        <w:tblLook w:val="0600" w:firstRow="0" w:lastRow="0" w:firstColumn="0" w:lastColumn="0" w:noHBand="1" w:noVBand="1"/>
      </w:tblPr>
      <w:tblGrid>
        <w:gridCol w:w="753"/>
        <w:gridCol w:w="8521"/>
      </w:tblGrid>
      <w:tr w:rsidR="008A0832" w:rsidRPr="00426152" w14:paraId="5CD61823" w14:textId="77777777">
        <w:trPr>
          <w:trHeight w:hRule="exact" w:val="576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F2EAC" w14:textId="77777777" w:rsidR="008A0832" w:rsidRPr="00C71870" w:rsidRDefault="00F90650">
            <w:pPr>
              <w:pStyle w:val="Inne"/>
              <w:jc w:val="center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  <w:vertAlign w:val="superscript"/>
              </w:rPr>
              <w:t>L</w:t>
            </w:r>
            <w:r w:rsidRPr="00C71870">
              <w:rPr>
                <w:rFonts w:ascii="Calibri" w:hAnsi="Calibri" w:cs="Calibri"/>
                <w:b/>
                <w:bCs/>
              </w:rPr>
              <w:t>p.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E483C" w14:textId="77777777" w:rsidR="008A0832" w:rsidRPr="00C71870" w:rsidRDefault="00F90650">
            <w:pPr>
              <w:pStyle w:val="Inne"/>
              <w:jc w:val="center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Opis cech wymaganych</w:t>
            </w:r>
          </w:p>
        </w:tc>
      </w:tr>
      <w:tr w:rsidR="008A0832" w:rsidRPr="00426152" w14:paraId="4072D7DF" w14:textId="77777777" w:rsidTr="00BA6793">
        <w:trPr>
          <w:trHeight w:hRule="exact" w:val="1071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8D7C0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99CD7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Podest: urządzenie zaprojektowane i dostarczane przez producenta drukarki do pracy korytarzowej, podłogowej, umożliwiające obsługę urządzenia na korytarzu w pozycji stojącej.</w:t>
            </w:r>
          </w:p>
        </w:tc>
      </w:tr>
      <w:tr w:rsidR="008A0832" w:rsidRPr="00426152" w14:paraId="06B0D161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051EB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357ED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Głębokość urządzenia zamkniętego </w:t>
            </w:r>
            <w:r w:rsidRPr="00C71870">
              <w:rPr>
                <w:rFonts w:ascii="Calibri" w:hAnsi="Calibri" w:cs="Calibri"/>
                <w:b/>
                <w:bCs/>
              </w:rPr>
              <w:t>max. 80 cm</w:t>
            </w:r>
          </w:p>
        </w:tc>
      </w:tr>
      <w:tr w:rsidR="008A0832" w:rsidRPr="00426152" w14:paraId="5A882D3A" w14:textId="77777777">
        <w:trPr>
          <w:trHeight w:hRule="exact" w:val="298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D2525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6CB0B" w14:textId="5E0E98B9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Wysokość podajnika odbioru dokumentów: </w:t>
            </w:r>
            <w:r w:rsidRPr="00C71870">
              <w:rPr>
                <w:rFonts w:ascii="Calibri" w:hAnsi="Calibri" w:cs="Calibri"/>
                <w:b/>
                <w:bCs/>
              </w:rPr>
              <w:t xml:space="preserve">80 cm (+/- </w:t>
            </w:r>
            <w:r w:rsidR="00FA026D">
              <w:rPr>
                <w:rFonts w:ascii="Calibri" w:hAnsi="Calibri" w:cs="Calibri"/>
                <w:b/>
                <w:bCs/>
              </w:rPr>
              <w:t>10</w:t>
            </w:r>
            <w:r w:rsidRPr="00C71870">
              <w:rPr>
                <w:rFonts w:ascii="Calibri" w:hAnsi="Calibri" w:cs="Calibri"/>
                <w:b/>
                <w:bCs/>
              </w:rPr>
              <w:t xml:space="preserve"> cm)</w:t>
            </w:r>
          </w:p>
        </w:tc>
      </w:tr>
      <w:tr w:rsidR="008A0832" w:rsidRPr="00426152" w14:paraId="56E15F72" w14:textId="77777777" w:rsidTr="00BA6793">
        <w:trPr>
          <w:trHeight w:hRule="exact" w:val="3266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BE7CE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lastRenderedPageBreak/>
              <w:t>4.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8AC97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Panel użytkownika:</w:t>
            </w:r>
          </w:p>
          <w:p w14:paraId="57420621" w14:textId="77777777" w:rsidR="008A0832" w:rsidRPr="00C71870" w:rsidRDefault="00F90650">
            <w:pPr>
              <w:pStyle w:val="Inne"/>
              <w:numPr>
                <w:ilvl w:val="0"/>
                <w:numId w:val="4"/>
              </w:numPr>
              <w:tabs>
                <w:tab w:val="left" w:pos="294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Informacja wyświetlana w języku polskim</w:t>
            </w:r>
          </w:p>
          <w:p w14:paraId="1AF201B3" w14:textId="77777777" w:rsidR="008A0832" w:rsidRPr="00C71870" w:rsidRDefault="00F90650">
            <w:pPr>
              <w:pStyle w:val="Inne"/>
              <w:numPr>
                <w:ilvl w:val="0"/>
                <w:numId w:val="4"/>
              </w:numPr>
              <w:tabs>
                <w:tab w:val="left" w:pos="294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Funkcje przedstawiane w sposób jednolity - jednakowy dla wszystkich Urządzeń</w:t>
            </w:r>
          </w:p>
          <w:p w14:paraId="5137DE1C" w14:textId="77777777" w:rsidR="008A0832" w:rsidRPr="00C71870" w:rsidRDefault="00F90650">
            <w:pPr>
              <w:pStyle w:val="Inne"/>
              <w:numPr>
                <w:ilvl w:val="0"/>
                <w:numId w:val="4"/>
              </w:numPr>
              <w:tabs>
                <w:tab w:val="left" w:pos="294"/>
              </w:tabs>
              <w:spacing w:line="276" w:lineRule="auto"/>
              <w:ind w:left="300" w:hanging="14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Jednakowy interfejs panelu dotykowego urządzenia we wszystkich urządzeniach zapewniające standaryzację eksploatacji urządzeń dla wszystkich użytkowników</w:t>
            </w:r>
          </w:p>
          <w:p w14:paraId="6750A6D8" w14:textId="77777777" w:rsidR="008A0832" w:rsidRPr="00C71870" w:rsidRDefault="00F90650">
            <w:pPr>
              <w:pStyle w:val="Inne"/>
              <w:numPr>
                <w:ilvl w:val="0"/>
                <w:numId w:val="4"/>
              </w:numPr>
              <w:tabs>
                <w:tab w:val="left" w:pos="285"/>
              </w:tabs>
              <w:spacing w:line="276" w:lineRule="auto"/>
              <w:ind w:left="300" w:hanging="14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We wszystkich urządzeniach panel wbudowany w Urządzenie umożliwiający realizację usług kopiowania, drukowania i skanowania, niedopuszczalne jest zastosowanie zewnętrznych terminali sprzętowych</w:t>
            </w:r>
          </w:p>
          <w:p w14:paraId="1C1DA209" w14:textId="77777777" w:rsidR="008A0832" w:rsidRPr="00C71870" w:rsidRDefault="00F90650">
            <w:pPr>
              <w:pStyle w:val="Inne"/>
              <w:numPr>
                <w:ilvl w:val="0"/>
                <w:numId w:val="4"/>
              </w:numPr>
              <w:tabs>
                <w:tab w:val="left" w:pos="294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Ekran kolorowy, dotykowy,</w:t>
            </w:r>
          </w:p>
          <w:p w14:paraId="37DDE685" w14:textId="77777777" w:rsidR="008A0832" w:rsidRPr="00C71870" w:rsidRDefault="00F90650">
            <w:pPr>
              <w:pStyle w:val="Inne"/>
              <w:numPr>
                <w:ilvl w:val="0"/>
                <w:numId w:val="4"/>
              </w:numPr>
              <w:tabs>
                <w:tab w:val="left" w:pos="294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Rozmiar panelu </w:t>
            </w:r>
            <w:r w:rsidRPr="00C71870">
              <w:rPr>
                <w:rFonts w:ascii="Calibri" w:hAnsi="Calibri" w:cs="Calibri"/>
                <w:b/>
                <w:bCs/>
              </w:rPr>
              <w:t xml:space="preserve">minimum </w:t>
            </w:r>
            <w:r w:rsidRPr="00C71870">
              <w:rPr>
                <w:rFonts w:ascii="Calibri" w:hAnsi="Calibri" w:cs="Calibri"/>
              </w:rPr>
              <w:t>7”</w:t>
            </w:r>
          </w:p>
        </w:tc>
      </w:tr>
      <w:tr w:rsidR="008A0832" w:rsidRPr="00426152" w14:paraId="0FD20387" w14:textId="77777777">
        <w:trPr>
          <w:trHeight w:hRule="exact" w:val="298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77E2B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04B8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Pamięć RAM minimum: </w:t>
            </w:r>
            <w:r w:rsidRPr="00C71870">
              <w:rPr>
                <w:rFonts w:ascii="Calibri" w:hAnsi="Calibri" w:cs="Calibri"/>
                <w:b/>
                <w:bCs/>
              </w:rPr>
              <w:t>4 GB</w:t>
            </w:r>
          </w:p>
        </w:tc>
      </w:tr>
      <w:tr w:rsidR="008A0832" w:rsidRPr="00426152" w14:paraId="7EAA054D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E0F1D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68070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Pojemność dysku twardego minimum</w:t>
            </w:r>
            <w:r w:rsidRPr="00C71870">
              <w:rPr>
                <w:rFonts w:ascii="Calibri" w:hAnsi="Calibri" w:cs="Calibri"/>
                <w:b/>
                <w:bCs/>
              </w:rPr>
              <w:t>: 150 GB</w:t>
            </w:r>
          </w:p>
        </w:tc>
      </w:tr>
      <w:tr w:rsidR="008A0832" w:rsidRPr="00426152" w14:paraId="7D7C3128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A5927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B0283" w14:textId="77777777" w:rsidR="008A0832" w:rsidRPr="00C71870" w:rsidRDefault="00F90650">
            <w:pPr>
              <w:pStyle w:val="Inne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 xml:space="preserve">Połączenie sieciowe w standardzie </w:t>
            </w:r>
            <w:r w:rsidRPr="00C71870">
              <w:rPr>
                <w:rFonts w:ascii="Calibri" w:hAnsi="Calibri" w:cs="Calibri"/>
                <w:b/>
                <w:bCs/>
              </w:rPr>
              <w:t xml:space="preserve">Ethernet Gigabit LAN    </w:t>
            </w:r>
          </w:p>
        </w:tc>
      </w:tr>
      <w:tr w:rsidR="008A0832" w:rsidRPr="00426152" w14:paraId="49073B10" w14:textId="77777777">
        <w:trPr>
          <w:trHeight w:hRule="exact" w:val="421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6B602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1228D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Języki opisu strony: </w:t>
            </w:r>
            <w:r w:rsidRPr="00C71870">
              <w:rPr>
                <w:rFonts w:ascii="Calibri" w:hAnsi="Calibri" w:cs="Calibri"/>
                <w:b/>
                <w:bCs/>
              </w:rPr>
              <w:t>PCL 5, 6, Postscript3, PDF</w:t>
            </w:r>
            <w:r w:rsidRPr="00C71870">
              <w:rPr>
                <w:rFonts w:ascii="Calibri" w:hAnsi="Calibri" w:cs="Calibri"/>
              </w:rPr>
              <w:t xml:space="preserve">, </w:t>
            </w:r>
            <w:r w:rsidRPr="00C71870">
              <w:rPr>
                <w:rFonts w:ascii="Calibri" w:hAnsi="Calibri" w:cs="Calibri"/>
                <w:b/>
                <w:bCs/>
              </w:rPr>
              <w:t>dopuszczalne emulacje</w:t>
            </w:r>
          </w:p>
        </w:tc>
      </w:tr>
      <w:tr w:rsidR="008A0832" w:rsidRPr="00426152" w14:paraId="6185AE8D" w14:textId="77777777">
        <w:trPr>
          <w:trHeight w:hRule="exact" w:val="293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1A55D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19E60" w14:textId="43E5BA98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Funkcje: </w:t>
            </w:r>
            <w:r w:rsidRPr="00C71870">
              <w:rPr>
                <w:rFonts w:ascii="Calibri" w:hAnsi="Calibri" w:cs="Calibri"/>
                <w:b/>
                <w:bCs/>
              </w:rPr>
              <w:t xml:space="preserve">drukowanie, kopiowanie i skanowanie (mono/kolor) </w:t>
            </w:r>
          </w:p>
        </w:tc>
      </w:tr>
      <w:tr w:rsidR="008A0832" w:rsidRPr="00426152" w14:paraId="5ED6E136" w14:textId="77777777">
        <w:trPr>
          <w:trHeight w:hRule="exact" w:val="408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643B8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0C449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Technologia druku: </w:t>
            </w:r>
            <w:r w:rsidRPr="00C71870">
              <w:rPr>
                <w:rFonts w:ascii="Calibri" w:hAnsi="Calibri" w:cs="Calibri"/>
                <w:b/>
                <w:bCs/>
              </w:rPr>
              <w:t>laserowa</w:t>
            </w:r>
          </w:p>
        </w:tc>
      </w:tr>
      <w:tr w:rsidR="008A0832" w:rsidRPr="00426152" w14:paraId="19F63486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AB366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147A5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Nośniki: </w:t>
            </w:r>
            <w:r w:rsidRPr="00C71870">
              <w:rPr>
                <w:rFonts w:ascii="Calibri" w:hAnsi="Calibri" w:cs="Calibri"/>
                <w:b/>
                <w:bCs/>
              </w:rPr>
              <w:t>papier zwykły, koperty, etykiety</w:t>
            </w:r>
          </w:p>
        </w:tc>
      </w:tr>
      <w:tr w:rsidR="008A0832" w:rsidRPr="00426152" w14:paraId="0CC0A326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9B945" w14:textId="77777777" w:rsidR="008A0832" w:rsidRPr="004773D4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4773D4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12.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55592" w14:textId="1E8593B4" w:rsidR="008A0832" w:rsidRPr="004773D4" w:rsidRDefault="00F90650">
            <w:pPr>
              <w:pStyle w:val="Inne"/>
              <w:rPr>
                <w:rFonts w:ascii="Calibri" w:hAnsi="Calibri" w:cs="Calibri"/>
                <w:color w:val="000000" w:themeColor="text1"/>
              </w:rPr>
            </w:pPr>
            <w:r w:rsidRPr="004773D4">
              <w:rPr>
                <w:rFonts w:ascii="Calibri" w:hAnsi="Calibri" w:cs="Calibri"/>
                <w:b/>
                <w:bCs/>
                <w:color w:val="000000" w:themeColor="text1"/>
              </w:rPr>
              <w:t xml:space="preserve">Minimalna </w:t>
            </w:r>
            <w:r w:rsidRPr="004773D4">
              <w:rPr>
                <w:rFonts w:ascii="Calibri" w:hAnsi="Calibri" w:cs="Calibri"/>
                <w:color w:val="000000" w:themeColor="text1"/>
              </w:rPr>
              <w:t xml:space="preserve">prędkość wydruku A4 mono: </w:t>
            </w:r>
            <w:r w:rsidRPr="004773D4">
              <w:rPr>
                <w:rFonts w:ascii="Calibri" w:hAnsi="Calibri" w:cs="Calibri"/>
                <w:b/>
                <w:bCs/>
                <w:color w:val="000000" w:themeColor="text1"/>
              </w:rPr>
              <w:t>4</w:t>
            </w:r>
            <w:r w:rsidR="001677C3" w:rsidRPr="004773D4">
              <w:rPr>
                <w:rFonts w:ascii="Calibri" w:hAnsi="Calibri" w:cs="Calibri"/>
                <w:b/>
                <w:bCs/>
                <w:color w:val="000000" w:themeColor="text1"/>
              </w:rPr>
              <w:t>0</w:t>
            </w:r>
            <w:r w:rsidRPr="004773D4">
              <w:rPr>
                <w:rFonts w:ascii="Calibri" w:hAnsi="Calibri" w:cs="Calibri"/>
                <w:b/>
                <w:bCs/>
                <w:color w:val="000000" w:themeColor="text1"/>
              </w:rPr>
              <w:t xml:space="preserve"> stron/min</w:t>
            </w:r>
          </w:p>
        </w:tc>
      </w:tr>
      <w:tr w:rsidR="008A0832" w:rsidRPr="00426152" w14:paraId="561572A9" w14:textId="77777777">
        <w:trPr>
          <w:trHeight w:hRule="exact" w:val="298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FABDD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13.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12CEF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 xml:space="preserve">Maksymalny </w:t>
            </w:r>
            <w:r w:rsidRPr="00C71870">
              <w:rPr>
                <w:rFonts w:ascii="Calibri" w:hAnsi="Calibri" w:cs="Calibri"/>
              </w:rPr>
              <w:t xml:space="preserve">czas wydruku pierwszej strony: </w:t>
            </w:r>
            <w:r w:rsidRPr="00C71870">
              <w:rPr>
                <w:rFonts w:ascii="Calibri" w:hAnsi="Calibri" w:cs="Calibri"/>
                <w:b/>
                <w:bCs/>
              </w:rPr>
              <w:t>10 sekund</w:t>
            </w:r>
          </w:p>
        </w:tc>
      </w:tr>
      <w:tr w:rsidR="008A0832" w:rsidRPr="00426152" w14:paraId="540AE033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CB32F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14.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2DA3B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 xml:space="preserve">Maksymalny </w:t>
            </w:r>
            <w:r w:rsidRPr="00C71870">
              <w:rPr>
                <w:rFonts w:ascii="Calibri" w:hAnsi="Calibri" w:cs="Calibri"/>
              </w:rPr>
              <w:t xml:space="preserve">czas nagrzewania: </w:t>
            </w:r>
            <w:r w:rsidRPr="00C71870">
              <w:rPr>
                <w:rFonts w:ascii="Calibri" w:hAnsi="Calibri" w:cs="Calibri"/>
                <w:b/>
                <w:bCs/>
              </w:rPr>
              <w:t>30 sekund</w:t>
            </w:r>
          </w:p>
        </w:tc>
      </w:tr>
      <w:tr w:rsidR="008A0832" w:rsidRPr="00426152" w14:paraId="0F6B83A8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7EB67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15.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B752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 xml:space="preserve">Minimalna </w:t>
            </w:r>
            <w:r w:rsidRPr="00C71870">
              <w:rPr>
                <w:rFonts w:ascii="Calibri" w:hAnsi="Calibri" w:cs="Calibri"/>
              </w:rPr>
              <w:t xml:space="preserve">rozdzielczość wydruku: </w:t>
            </w:r>
            <w:r w:rsidRPr="00C71870">
              <w:rPr>
                <w:rFonts w:ascii="Calibri" w:hAnsi="Calibri" w:cs="Calibri"/>
                <w:b/>
                <w:bCs/>
              </w:rPr>
              <w:t xml:space="preserve">1200x1200 </w:t>
            </w:r>
            <w:proofErr w:type="spellStart"/>
            <w:r w:rsidRPr="00C71870">
              <w:rPr>
                <w:rFonts w:ascii="Calibri" w:hAnsi="Calibri" w:cs="Calibri"/>
                <w:b/>
                <w:bCs/>
              </w:rPr>
              <w:t>dpi</w:t>
            </w:r>
            <w:proofErr w:type="spellEnd"/>
          </w:p>
        </w:tc>
      </w:tr>
      <w:tr w:rsidR="008A0832" w:rsidRPr="00426152" w14:paraId="5E9753BF" w14:textId="77777777">
        <w:trPr>
          <w:trHeight w:hRule="exact" w:val="298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86B8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16.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B0DA5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Minimaln</w:t>
            </w:r>
            <w:r w:rsidRPr="00C71870">
              <w:rPr>
                <w:rFonts w:ascii="Calibri" w:hAnsi="Calibri" w:cs="Calibri"/>
              </w:rPr>
              <w:t>a rozdzielczość kserokopii</w:t>
            </w:r>
            <w:r w:rsidRPr="00C71870">
              <w:rPr>
                <w:rFonts w:ascii="Calibri" w:hAnsi="Calibri" w:cs="Calibri"/>
                <w:b/>
                <w:bCs/>
              </w:rPr>
              <w:t xml:space="preserve">: 600x600 </w:t>
            </w:r>
            <w:proofErr w:type="spellStart"/>
            <w:r w:rsidRPr="00C71870">
              <w:rPr>
                <w:rFonts w:ascii="Calibri" w:hAnsi="Calibri" w:cs="Calibri"/>
                <w:b/>
                <w:bCs/>
              </w:rPr>
              <w:t>dpi</w:t>
            </w:r>
            <w:proofErr w:type="spellEnd"/>
          </w:p>
        </w:tc>
      </w:tr>
      <w:tr w:rsidR="008A0832" w:rsidRPr="00426152" w14:paraId="3EAF1E84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4BA4C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17.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BF5BD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 xml:space="preserve">Minimalna </w:t>
            </w:r>
            <w:r w:rsidRPr="00C71870">
              <w:rPr>
                <w:rFonts w:ascii="Calibri" w:hAnsi="Calibri" w:cs="Calibri"/>
              </w:rPr>
              <w:t>rozdzielczość optyczna skanera</w:t>
            </w:r>
            <w:r w:rsidRPr="00C71870">
              <w:rPr>
                <w:rFonts w:ascii="Calibri" w:hAnsi="Calibri" w:cs="Calibri"/>
                <w:b/>
                <w:bCs/>
              </w:rPr>
              <w:t xml:space="preserve">: 600x600 </w:t>
            </w:r>
            <w:proofErr w:type="spellStart"/>
            <w:r w:rsidRPr="00C71870">
              <w:rPr>
                <w:rFonts w:ascii="Calibri" w:hAnsi="Calibri" w:cs="Calibri"/>
                <w:b/>
                <w:bCs/>
              </w:rPr>
              <w:t>dpi</w:t>
            </w:r>
            <w:proofErr w:type="spellEnd"/>
          </w:p>
        </w:tc>
      </w:tr>
      <w:tr w:rsidR="008A0832" w:rsidRPr="00426152" w14:paraId="5806768C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27309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18.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40C3E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Wydruk, kopiowanie dwustronne: </w:t>
            </w:r>
            <w:r w:rsidRPr="00C71870">
              <w:rPr>
                <w:rFonts w:ascii="Calibri" w:hAnsi="Calibri" w:cs="Calibri"/>
                <w:b/>
                <w:bCs/>
              </w:rPr>
              <w:t>automatyczne</w:t>
            </w:r>
          </w:p>
        </w:tc>
      </w:tr>
      <w:tr w:rsidR="008A0832" w:rsidRPr="00426152" w14:paraId="1B305ADB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EB267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19.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ECF37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Podajnik skanera na </w:t>
            </w:r>
            <w:r w:rsidRPr="00C71870">
              <w:rPr>
                <w:rFonts w:ascii="Calibri" w:hAnsi="Calibri" w:cs="Calibri"/>
                <w:b/>
                <w:bCs/>
              </w:rPr>
              <w:t>minimum 50 arkuszy dla papieru A3 80 g/m2</w:t>
            </w:r>
          </w:p>
        </w:tc>
      </w:tr>
      <w:tr w:rsidR="008A0832" w:rsidRPr="00426152" w14:paraId="5D73CD18" w14:textId="77777777">
        <w:trPr>
          <w:trHeight w:hRule="exact" w:val="298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A5049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20.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6DA5B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Skaner: </w:t>
            </w:r>
            <w:r w:rsidRPr="00C71870">
              <w:rPr>
                <w:rFonts w:ascii="Calibri" w:hAnsi="Calibri" w:cs="Calibri"/>
                <w:b/>
                <w:bCs/>
              </w:rPr>
              <w:t>dwustronny, automatyczny, jednoprzebiegowy, mono i kolor</w:t>
            </w:r>
          </w:p>
        </w:tc>
      </w:tr>
      <w:tr w:rsidR="008A0832" w:rsidRPr="00426152" w14:paraId="07546B98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FEB42" w14:textId="77777777" w:rsidR="008A0832" w:rsidRPr="004773D4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4773D4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21.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11F24" w14:textId="75EA9CF6" w:rsidR="008A0832" w:rsidRPr="004773D4" w:rsidRDefault="00F90650">
            <w:pPr>
              <w:pStyle w:val="Inne"/>
              <w:rPr>
                <w:rFonts w:ascii="Calibri" w:hAnsi="Calibri" w:cs="Calibri"/>
                <w:color w:val="000000" w:themeColor="text1"/>
              </w:rPr>
            </w:pPr>
            <w:r w:rsidRPr="004773D4">
              <w:rPr>
                <w:rFonts w:ascii="Calibri" w:hAnsi="Calibri" w:cs="Calibri"/>
                <w:b/>
                <w:bCs/>
                <w:color w:val="000000" w:themeColor="text1"/>
              </w:rPr>
              <w:t>Minimalna</w:t>
            </w:r>
            <w:r w:rsidRPr="004773D4">
              <w:rPr>
                <w:rFonts w:ascii="Calibri" w:hAnsi="Calibri" w:cs="Calibri"/>
                <w:color w:val="000000" w:themeColor="text1"/>
              </w:rPr>
              <w:t xml:space="preserve">, łączna pojemność podajników papieru: </w:t>
            </w:r>
            <w:r w:rsidR="00D45B95" w:rsidRPr="004773D4">
              <w:rPr>
                <w:rFonts w:ascii="Calibri" w:hAnsi="Calibri" w:cs="Calibri"/>
                <w:b/>
                <w:bCs/>
                <w:color w:val="000000" w:themeColor="text1"/>
              </w:rPr>
              <w:t>2300</w:t>
            </w:r>
            <w:r w:rsidRPr="004773D4">
              <w:rPr>
                <w:rFonts w:ascii="Calibri" w:hAnsi="Calibri" w:cs="Calibri"/>
                <w:b/>
                <w:bCs/>
                <w:color w:val="000000" w:themeColor="text1"/>
              </w:rPr>
              <w:t xml:space="preserve"> arkuszy papieru 80 g/m2</w:t>
            </w:r>
          </w:p>
        </w:tc>
      </w:tr>
      <w:tr w:rsidR="008A0832" w:rsidRPr="00426152" w14:paraId="422F00C4" w14:textId="77777777">
        <w:trPr>
          <w:trHeight w:hRule="exact" w:val="590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04C95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22.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6C9F8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Podstawowy podajnik uniwersalny obsługujący format papieru A5-A4 min. 500 arkuszy papieru A4 80 g/m2</w:t>
            </w:r>
          </w:p>
        </w:tc>
      </w:tr>
      <w:tr w:rsidR="008A0832" w:rsidRPr="00426152" w14:paraId="0991FA2C" w14:textId="77777777">
        <w:trPr>
          <w:trHeight w:hRule="exact" w:val="595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3898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23.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0ED71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Jeden podajnik uniwersalny obsługujący format papieru A4 i A3 min. 500 arkuszy papieru A3 80 g/m2</w:t>
            </w:r>
          </w:p>
        </w:tc>
      </w:tr>
      <w:tr w:rsidR="008A0832" w:rsidRPr="00426152" w14:paraId="0A0246C1" w14:textId="77777777">
        <w:trPr>
          <w:trHeight w:hRule="exact" w:val="298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70F99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24.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E4178" w14:textId="5A5532F4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 xml:space="preserve">Podajnik o dużej pojemności - </w:t>
            </w:r>
            <w:r w:rsidR="00D07CBA">
              <w:rPr>
                <w:rFonts w:ascii="Calibri" w:hAnsi="Calibri" w:cs="Calibri"/>
                <w:b/>
                <w:bCs/>
              </w:rPr>
              <w:t xml:space="preserve">minimum </w:t>
            </w:r>
            <w:r w:rsidRPr="00C71870">
              <w:rPr>
                <w:rFonts w:ascii="Calibri" w:hAnsi="Calibri" w:cs="Calibri"/>
                <w:b/>
                <w:bCs/>
              </w:rPr>
              <w:t>2000 arkuszy papieru A4 80 g/m2</w:t>
            </w:r>
          </w:p>
        </w:tc>
      </w:tr>
      <w:tr w:rsidR="008A0832" w:rsidRPr="00426152" w14:paraId="7452898D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10965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25.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232C4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Taca odbiorcza na </w:t>
            </w:r>
            <w:r w:rsidRPr="00C71870">
              <w:rPr>
                <w:rFonts w:ascii="Calibri" w:hAnsi="Calibri" w:cs="Calibri"/>
                <w:b/>
                <w:bCs/>
              </w:rPr>
              <w:t>minimum 250 arkuszy papieru A3 80 g/m2</w:t>
            </w:r>
          </w:p>
        </w:tc>
      </w:tr>
      <w:tr w:rsidR="008A0832" w:rsidRPr="00426152" w14:paraId="3E73CB0A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3EC32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26.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90B51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Skanowanie kolorowe do formatów min.: </w:t>
            </w:r>
            <w:r w:rsidRPr="00C71870">
              <w:rPr>
                <w:rFonts w:ascii="Calibri" w:hAnsi="Calibri" w:cs="Calibri"/>
                <w:b/>
                <w:bCs/>
              </w:rPr>
              <w:t>JPEG, PDF</w:t>
            </w:r>
          </w:p>
        </w:tc>
      </w:tr>
      <w:tr w:rsidR="008A0832" w:rsidRPr="00426152" w14:paraId="542AEC15" w14:textId="77777777">
        <w:trPr>
          <w:trHeight w:hRule="exact" w:val="298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10357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27.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A271B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Obsługiwana gramatura papieru: </w:t>
            </w:r>
            <w:r w:rsidRPr="00C71870">
              <w:rPr>
                <w:rFonts w:ascii="Calibri" w:hAnsi="Calibri" w:cs="Calibri"/>
                <w:b/>
                <w:bCs/>
              </w:rPr>
              <w:t>od 70g do 160 g/m2</w:t>
            </w:r>
          </w:p>
        </w:tc>
      </w:tr>
      <w:tr w:rsidR="008A0832" w:rsidRPr="00426152" w14:paraId="575F5BE4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FC117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28.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F5291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Obsługa papieru ksero </w:t>
            </w:r>
            <w:r w:rsidRPr="00C71870">
              <w:rPr>
                <w:rFonts w:ascii="Calibri" w:hAnsi="Calibri" w:cs="Calibri"/>
                <w:b/>
                <w:bCs/>
              </w:rPr>
              <w:t>klasy A, B i C</w:t>
            </w:r>
            <w:r w:rsidRPr="00C71870">
              <w:rPr>
                <w:rFonts w:ascii="Calibri" w:hAnsi="Calibri" w:cs="Calibri"/>
              </w:rPr>
              <w:t>.</w:t>
            </w:r>
          </w:p>
        </w:tc>
      </w:tr>
      <w:tr w:rsidR="008A0832" w:rsidRPr="00426152" w14:paraId="303E3D16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52428" w14:textId="77777777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29.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8BC57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Skanowanie do zasobów: </w:t>
            </w:r>
            <w:r w:rsidRPr="00C71870">
              <w:rPr>
                <w:rFonts w:ascii="Calibri" w:hAnsi="Calibri" w:cs="Calibri"/>
                <w:b/>
                <w:bCs/>
              </w:rPr>
              <w:t>e-mail, zasobu sieciowego</w:t>
            </w:r>
          </w:p>
        </w:tc>
      </w:tr>
      <w:tr w:rsidR="008A0832" w:rsidRPr="00426152" w14:paraId="341F1487" w14:textId="77777777">
        <w:trPr>
          <w:trHeight w:hRule="exact" w:val="302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52CDC" w14:textId="6E3ED326" w:rsidR="008A0832" w:rsidRPr="00C71870" w:rsidRDefault="00F90650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3</w:t>
            </w:r>
            <w:r w:rsidR="004773D4">
              <w:rPr>
                <w:rFonts w:ascii="Calibri" w:hAnsi="Calibri" w:cs="Calibri"/>
                <w:sz w:val="20"/>
                <w:szCs w:val="20"/>
              </w:rPr>
              <w:t>0</w:t>
            </w:r>
            <w:r w:rsidRPr="00C7187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B15D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 xml:space="preserve">Certyfikat / Deklaracja: </w:t>
            </w:r>
            <w:proofErr w:type="spellStart"/>
            <w:r w:rsidRPr="00C71870">
              <w:rPr>
                <w:rFonts w:ascii="Calibri" w:hAnsi="Calibri" w:cs="Calibri"/>
                <w:b/>
                <w:bCs/>
              </w:rPr>
              <w:t>EnergyStar</w:t>
            </w:r>
            <w:proofErr w:type="spellEnd"/>
            <w:r w:rsidRPr="00C71870">
              <w:rPr>
                <w:rFonts w:ascii="Calibri" w:hAnsi="Calibri" w:cs="Calibri"/>
                <w:b/>
                <w:bCs/>
              </w:rPr>
              <w:t>, CE</w:t>
            </w:r>
          </w:p>
        </w:tc>
      </w:tr>
      <w:tr w:rsidR="00B15AA7" w:rsidRPr="00426152" w14:paraId="6107E893" w14:textId="77777777">
        <w:trPr>
          <w:trHeight w:val="3175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34D6B" w14:textId="12257885" w:rsidR="00B15AA7" w:rsidRPr="002F6D7C" w:rsidRDefault="00B15AA7" w:rsidP="00B15AA7">
            <w:pPr>
              <w:pStyle w:val="Inne"/>
              <w:ind w:firstLine="280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F6D7C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>3</w:t>
            </w:r>
            <w:r w:rsidR="004773D4" w:rsidRPr="002F6D7C">
              <w:rPr>
                <w:rFonts w:ascii="Calibri" w:hAnsi="Calibri" w:cs="Calibri"/>
                <w:color w:val="auto"/>
                <w:sz w:val="20"/>
                <w:szCs w:val="20"/>
              </w:rPr>
              <w:t>1</w:t>
            </w:r>
            <w:r w:rsidRPr="002F6D7C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85DD8" w14:textId="2448EBAD" w:rsidR="008F2950" w:rsidRDefault="008F2950" w:rsidP="008F2950">
            <w:pPr>
              <w:pStyle w:val="Inne"/>
              <w:spacing w:line="276" w:lineRule="auto"/>
              <w:rPr>
                <w:rFonts w:ascii="Calibri" w:hAnsi="Calibri" w:cs="Calibri"/>
                <w:color w:val="auto"/>
              </w:rPr>
            </w:pPr>
            <w:r w:rsidRPr="00D904F0">
              <w:rPr>
                <w:rFonts w:ascii="Calibri" w:hAnsi="Calibri" w:cs="Calibri"/>
                <w:color w:val="auto"/>
              </w:rPr>
              <w:t xml:space="preserve">Zamawiający dopuszcza zaoferowanie urządzeń używanych spełniających przedstawione wymogi </w:t>
            </w:r>
            <w:r>
              <w:rPr>
                <w:rFonts w:ascii="Calibri" w:hAnsi="Calibri" w:cs="Calibri"/>
                <w:color w:val="auto"/>
              </w:rPr>
              <w:t xml:space="preserve">określone w </w:t>
            </w:r>
            <w:proofErr w:type="spellStart"/>
            <w:r>
              <w:rPr>
                <w:rFonts w:ascii="Calibri" w:hAnsi="Calibri" w:cs="Calibri"/>
                <w:color w:val="auto"/>
              </w:rPr>
              <w:t>ppkt</w:t>
            </w:r>
            <w:proofErr w:type="spellEnd"/>
            <w:r>
              <w:rPr>
                <w:rFonts w:ascii="Calibri" w:hAnsi="Calibri" w:cs="Calibri"/>
                <w:color w:val="auto"/>
              </w:rPr>
              <w:t xml:space="preserve"> 3.2, </w:t>
            </w:r>
            <w:r w:rsidRPr="00D904F0">
              <w:rPr>
                <w:rFonts w:ascii="Calibri" w:hAnsi="Calibri" w:cs="Calibri"/>
                <w:color w:val="auto"/>
              </w:rPr>
              <w:t>jednak nie starszych niż rok produkcji 202</w:t>
            </w:r>
            <w:r>
              <w:rPr>
                <w:rFonts w:ascii="Calibri" w:hAnsi="Calibri" w:cs="Calibri"/>
                <w:color w:val="auto"/>
              </w:rPr>
              <w:t>2</w:t>
            </w:r>
            <w:r w:rsidRPr="00D904F0">
              <w:rPr>
                <w:rFonts w:ascii="Calibri" w:hAnsi="Calibri" w:cs="Calibri"/>
                <w:color w:val="auto"/>
              </w:rPr>
              <w:t xml:space="preserve"> r.</w:t>
            </w:r>
            <w:r>
              <w:rPr>
                <w:rFonts w:ascii="Calibri" w:hAnsi="Calibri" w:cs="Calibri"/>
                <w:color w:val="auto"/>
              </w:rPr>
              <w:t xml:space="preserve"> </w:t>
            </w:r>
          </w:p>
          <w:p w14:paraId="53C5019B" w14:textId="29D112FC" w:rsidR="008F2950" w:rsidRDefault="008F2950" w:rsidP="008F2950">
            <w:pPr>
              <w:pStyle w:val="Inne"/>
              <w:spacing w:line="276" w:lineRule="auto"/>
              <w:rPr>
                <w:rFonts w:ascii="Calibri" w:hAnsi="Calibri" w:cs="Calibri"/>
                <w:color w:val="auto"/>
              </w:rPr>
            </w:pPr>
            <w:r w:rsidRPr="00D904F0">
              <w:rPr>
                <w:rFonts w:ascii="Calibri" w:hAnsi="Calibri" w:cs="Calibri"/>
                <w:color w:val="auto"/>
              </w:rPr>
              <w:t xml:space="preserve">W przypadku dostarczenia urządzeń używanych Zamawiający wymaga  </w:t>
            </w:r>
            <w:r w:rsidR="00F13379">
              <w:rPr>
                <w:rFonts w:ascii="Calibri" w:hAnsi="Calibri" w:cs="Calibri"/>
                <w:color w:val="auto"/>
              </w:rPr>
              <w:t>najpóźniej w terminie 3 dni roboczych od</w:t>
            </w:r>
            <w:r>
              <w:rPr>
                <w:rFonts w:ascii="Calibri" w:hAnsi="Calibri" w:cs="Calibri"/>
                <w:color w:val="auto"/>
              </w:rPr>
              <w:t xml:space="preserve"> podpisani</w:t>
            </w:r>
            <w:r w:rsidR="00F13379">
              <w:rPr>
                <w:rFonts w:ascii="Calibri" w:hAnsi="Calibri" w:cs="Calibri"/>
                <w:color w:val="auto"/>
              </w:rPr>
              <w:t>a</w:t>
            </w:r>
            <w:r>
              <w:rPr>
                <w:rFonts w:ascii="Calibri" w:hAnsi="Calibri" w:cs="Calibri"/>
                <w:color w:val="auto"/>
              </w:rPr>
              <w:t xml:space="preserve"> umowy dostarczenia</w:t>
            </w:r>
            <w:r w:rsidRPr="00D904F0">
              <w:rPr>
                <w:rFonts w:ascii="Calibri" w:hAnsi="Calibri" w:cs="Calibri"/>
                <w:color w:val="auto"/>
              </w:rPr>
              <w:t xml:space="preserve"> oświadczenia Producenta urządzeń zawierającego:</w:t>
            </w:r>
          </w:p>
          <w:p w14:paraId="47DB84DB" w14:textId="77777777" w:rsidR="008F2950" w:rsidRDefault="008F2950" w:rsidP="008F2950">
            <w:pPr>
              <w:pStyle w:val="Inne"/>
              <w:numPr>
                <w:ilvl w:val="0"/>
                <w:numId w:val="31"/>
              </w:numPr>
              <w:spacing w:line="276" w:lineRule="auto"/>
              <w:rPr>
                <w:rFonts w:ascii="Calibri" w:hAnsi="Calibri" w:cs="Calibri"/>
                <w:color w:val="auto"/>
              </w:rPr>
            </w:pPr>
            <w:r w:rsidRPr="008F2950">
              <w:rPr>
                <w:rFonts w:ascii="Calibri" w:hAnsi="Calibri" w:cs="Calibri"/>
                <w:color w:val="auto"/>
              </w:rPr>
              <w:t>datę produkcji wraz z listą urządzeń, nr seryjne urządzeń oraz przedstawienia stanów liczników urządzeń certyfikatem wystawionym przez producenta,</w:t>
            </w:r>
          </w:p>
          <w:p w14:paraId="4B848E77" w14:textId="77777777" w:rsidR="008F2950" w:rsidRDefault="008F2950" w:rsidP="008F2950">
            <w:pPr>
              <w:pStyle w:val="Inne"/>
              <w:numPr>
                <w:ilvl w:val="0"/>
                <w:numId w:val="31"/>
              </w:numPr>
              <w:spacing w:line="276" w:lineRule="auto"/>
              <w:rPr>
                <w:rFonts w:ascii="Calibri" w:hAnsi="Calibri" w:cs="Calibri"/>
                <w:color w:val="auto"/>
              </w:rPr>
            </w:pPr>
            <w:r w:rsidRPr="008F2950">
              <w:rPr>
                <w:rFonts w:ascii="Calibri" w:hAnsi="Calibri" w:cs="Calibri"/>
                <w:color w:val="auto"/>
              </w:rPr>
              <w:t>zamawiający zastrzega sobie prawo do weryfikacji tych danych bezpośrednio u producenta ww. rzeczy,</w:t>
            </w:r>
          </w:p>
          <w:p w14:paraId="375A3AF4" w14:textId="77777777" w:rsidR="008F2950" w:rsidRPr="008F2950" w:rsidRDefault="008F2950" w:rsidP="008F2950">
            <w:pPr>
              <w:pStyle w:val="Inne"/>
              <w:numPr>
                <w:ilvl w:val="0"/>
                <w:numId w:val="31"/>
              </w:numPr>
              <w:spacing w:line="276" w:lineRule="auto"/>
              <w:rPr>
                <w:rFonts w:ascii="Calibri" w:hAnsi="Calibri" w:cs="Calibri"/>
                <w:color w:val="auto"/>
              </w:rPr>
            </w:pPr>
            <w:r w:rsidRPr="008F2950">
              <w:rPr>
                <w:rFonts w:ascii="Calibri" w:hAnsi="Calibri" w:cs="Calibri"/>
                <w:color w:val="auto"/>
              </w:rPr>
              <w:t>stany liczników (łącznie mono i kolor) zaoferowanych urządzeń nie mogą przekraczać 55% żywotności urządzeń, które zostały określone przez producenta danego urządzenia.</w:t>
            </w:r>
          </w:p>
          <w:p w14:paraId="501C196A" w14:textId="1B9486AC" w:rsidR="00B15AA7" w:rsidRPr="002F6D7C" w:rsidRDefault="008F2950" w:rsidP="008F2950">
            <w:pPr>
              <w:pStyle w:val="Inne"/>
              <w:spacing w:line="276" w:lineRule="auto"/>
              <w:rPr>
                <w:rFonts w:ascii="Calibri" w:hAnsi="Calibri" w:cs="Calibri"/>
                <w:color w:val="auto"/>
              </w:rPr>
            </w:pPr>
            <w:r w:rsidRPr="00D904F0">
              <w:rPr>
                <w:rFonts w:ascii="Calibri" w:hAnsi="Calibri" w:cs="Calibri"/>
                <w:color w:val="auto"/>
              </w:rPr>
              <w:t>Oferowane urządzenia powinny być ujednolicone jeden producent urządzeń).</w:t>
            </w:r>
          </w:p>
        </w:tc>
      </w:tr>
      <w:tr w:rsidR="00B15AA7" w:rsidRPr="00426152" w14:paraId="0DA5F933" w14:textId="77777777">
        <w:trPr>
          <w:trHeight w:hRule="exact" w:val="590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22CEB" w14:textId="3DE67E51" w:rsidR="00B15AA7" w:rsidRPr="00C71870" w:rsidRDefault="00B15AA7" w:rsidP="00B15AA7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3</w:t>
            </w:r>
            <w:r w:rsidR="004773D4">
              <w:rPr>
                <w:rFonts w:ascii="Calibri" w:hAnsi="Calibri" w:cs="Calibri"/>
                <w:sz w:val="20"/>
                <w:szCs w:val="20"/>
              </w:rPr>
              <w:t>2</w:t>
            </w:r>
            <w:r w:rsidRPr="00C7187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1DADC" w14:textId="7EB76257" w:rsidR="00B15AA7" w:rsidRPr="00C71870" w:rsidRDefault="00B15AA7" w:rsidP="00B15AA7">
            <w:pPr>
              <w:pStyle w:val="Inne"/>
              <w:spacing w:line="281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Urządzenia muszą być wyposażone </w:t>
            </w:r>
            <w:r w:rsidRPr="00C71870">
              <w:rPr>
                <w:rFonts w:ascii="Calibri" w:hAnsi="Calibri" w:cs="Calibri"/>
                <w:b/>
                <w:bCs/>
              </w:rPr>
              <w:t xml:space="preserve">w mechanizmy szyfrowania danych minimum AES 256 bit. </w:t>
            </w:r>
          </w:p>
        </w:tc>
      </w:tr>
      <w:tr w:rsidR="00B15AA7" w:rsidRPr="00426152" w14:paraId="3A0C79D2" w14:textId="77777777">
        <w:trPr>
          <w:trHeight w:hRule="exact" w:val="595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5D3BF" w14:textId="6EFA21E8" w:rsidR="00B15AA7" w:rsidRPr="00C71870" w:rsidRDefault="00B15AA7" w:rsidP="00B15AA7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3</w:t>
            </w:r>
            <w:r w:rsidR="004773D4">
              <w:rPr>
                <w:rFonts w:ascii="Calibri" w:hAnsi="Calibri" w:cs="Calibri"/>
                <w:sz w:val="20"/>
                <w:szCs w:val="20"/>
              </w:rPr>
              <w:t>3</w:t>
            </w:r>
            <w:r w:rsidRPr="00C7187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92564" w14:textId="77777777" w:rsidR="00B15AA7" w:rsidRPr="00C71870" w:rsidRDefault="00B15AA7" w:rsidP="00B15AA7">
            <w:pPr>
              <w:pStyle w:val="Inne"/>
              <w:spacing w:line="281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Uwierzytelnianie użytkownika za pomocą: loginu i hasła - funkcja bezpieczny wydruk, kodu PIN użytkownika lub kartą zbliżeniową do czytnika urządzenia.</w:t>
            </w:r>
          </w:p>
        </w:tc>
      </w:tr>
      <w:tr w:rsidR="00B15AA7" w:rsidRPr="00426152" w14:paraId="603F6A66" w14:textId="77777777">
        <w:trPr>
          <w:trHeight w:hRule="exact" w:val="600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A36F2" w14:textId="417FD52C" w:rsidR="00B15AA7" w:rsidRPr="00C71870" w:rsidRDefault="00B15AA7" w:rsidP="00B15AA7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3</w:t>
            </w:r>
            <w:r w:rsidR="004773D4">
              <w:rPr>
                <w:rFonts w:ascii="Calibri" w:hAnsi="Calibri" w:cs="Calibri"/>
                <w:sz w:val="20"/>
                <w:szCs w:val="20"/>
              </w:rPr>
              <w:t>4</w:t>
            </w:r>
            <w:r w:rsidRPr="00C7187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AAA99" w14:textId="77777777" w:rsidR="00B15AA7" w:rsidRPr="00C71870" w:rsidRDefault="00B15AA7" w:rsidP="00B15AA7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Maksymalny miesięczny wolumen kopiowania/druku dopuszczalny przez producenta: minimum </w:t>
            </w:r>
            <w:r w:rsidRPr="00C71870">
              <w:rPr>
                <w:rFonts w:ascii="Calibri" w:hAnsi="Calibri" w:cs="Calibri"/>
                <w:b/>
                <w:bCs/>
              </w:rPr>
              <w:t>25 000 stron A4 w tym 10 000 stron kolorowych A4.</w:t>
            </w:r>
          </w:p>
        </w:tc>
      </w:tr>
      <w:tr w:rsidR="00B15AA7" w:rsidRPr="00426152" w14:paraId="4D67B49D" w14:textId="77777777" w:rsidTr="00BA6793">
        <w:trPr>
          <w:trHeight w:hRule="exact" w:val="4279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1BB72" w14:textId="0E902415" w:rsidR="00B15AA7" w:rsidRPr="00C71870" w:rsidRDefault="00B15AA7" w:rsidP="00B15AA7">
            <w:pPr>
              <w:pStyle w:val="Inne"/>
              <w:ind w:firstLine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870">
              <w:rPr>
                <w:rFonts w:ascii="Calibri" w:hAnsi="Calibri" w:cs="Calibri"/>
                <w:sz w:val="20"/>
                <w:szCs w:val="20"/>
              </w:rPr>
              <w:t>3</w:t>
            </w:r>
            <w:r w:rsidR="004773D4">
              <w:rPr>
                <w:rFonts w:ascii="Calibri" w:hAnsi="Calibri" w:cs="Calibri"/>
                <w:sz w:val="20"/>
                <w:szCs w:val="20"/>
              </w:rPr>
              <w:t>5</w:t>
            </w:r>
            <w:r w:rsidRPr="00C7187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0EFF0" w14:textId="77777777" w:rsidR="00B15AA7" w:rsidRPr="00C71870" w:rsidRDefault="00B15AA7" w:rsidP="00B15AA7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Inne</w:t>
            </w:r>
            <w:r w:rsidRPr="00C71870">
              <w:rPr>
                <w:rFonts w:ascii="Calibri" w:hAnsi="Calibri" w:cs="Calibri"/>
              </w:rPr>
              <w:t>: Dyski twarde oraz inne nośniki danych przekazane do jakiegokolwiek użytkowania dla Zamawiającego nie podlegają zwrotowi do Wykonawcy. W szczególności, przy naprawie sprzętu, wymianie sprzętu na nowy, zastosowaniu sprzętu zastępczego lub wymianie niesprawnego dysku twardego, kompletny nośnik danych pozostaje w miejscu użytkowania sprzętu.</w:t>
            </w:r>
          </w:p>
          <w:p w14:paraId="596196D7" w14:textId="77777777" w:rsidR="00B15AA7" w:rsidRPr="00C71870" w:rsidRDefault="00B15AA7" w:rsidP="00B15AA7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Po wcześniejszym ustaleniu i wyrażeniu zgody przez Zamawiającego dopuszcza się możliwość demontażu u Zamawiającego przez Wykonawcę części elektronicznych (interfejs komunikacyjny), elementów obudowy dysku z wyłączeniem nośnika danych. W żadnym przypadku nośniki danych nie będą udostępniane lub zwracane Wykonawcy.</w:t>
            </w:r>
          </w:p>
          <w:p w14:paraId="0FE488FB" w14:textId="77777777" w:rsidR="00B15AA7" w:rsidRPr="00C71870" w:rsidRDefault="00B15AA7" w:rsidP="00B15AA7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Przy zakończeniu umowy Wykonawca zdemontuje pod nadzorem przedstawiciela Zamawiającego i przekaże przedstawicielowi Zamawiającego, wszystkie nośniki danych, m.in. dyski instalowane w dzierżawionych urządzeniach przed zwrotem urządzeń do Wykonawcy. Fakt ten zostanie udokumentowany odpowiednim protokołem zdawczo/odbiorczym.</w:t>
            </w:r>
          </w:p>
        </w:tc>
      </w:tr>
    </w:tbl>
    <w:p w14:paraId="1E88C40D" w14:textId="77777777" w:rsidR="008A0832" w:rsidRPr="00C71870" w:rsidRDefault="008A0832">
      <w:pPr>
        <w:pStyle w:val="Teksttreci"/>
        <w:tabs>
          <w:tab w:val="left" w:pos="392"/>
        </w:tabs>
        <w:jc w:val="both"/>
        <w:rPr>
          <w:rFonts w:ascii="Calibri" w:hAnsi="Calibri" w:cs="Calibri"/>
        </w:rPr>
      </w:pPr>
    </w:p>
    <w:p w14:paraId="7FD5F877" w14:textId="59D04B77" w:rsidR="008A0832" w:rsidRPr="00F7460F" w:rsidRDefault="00F90650">
      <w:pPr>
        <w:pStyle w:val="Teksttreci"/>
        <w:tabs>
          <w:tab w:val="left" w:pos="392"/>
        </w:tabs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  <w:b/>
          <w:bCs/>
        </w:rPr>
        <w:t>3.</w:t>
      </w:r>
      <w:r w:rsidRPr="00F7460F">
        <w:rPr>
          <w:rFonts w:ascii="Calibri" w:hAnsi="Calibri" w:cs="Calibri"/>
          <w:b/>
          <w:bCs/>
        </w:rPr>
        <w:t>3</w:t>
      </w:r>
      <w:r w:rsidRPr="00F7460F">
        <w:rPr>
          <w:rFonts w:ascii="Calibri" w:hAnsi="Calibri" w:cs="Calibri"/>
        </w:rPr>
        <w:t xml:space="preserve"> Szacowany przez Zamawiającego, wolumen wydruków/kopii we wszystkich lokalizacjach i na </w:t>
      </w:r>
      <w:r w:rsidRPr="00F7460F">
        <w:rPr>
          <w:rFonts w:ascii="Calibri" w:hAnsi="Calibri" w:cs="Calibri"/>
        </w:rPr>
        <w:tab/>
        <w:t xml:space="preserve">wszystkich urządzeniach </w:t>
      </w:r>
      <w:r w:rsidR="00D221E9">
        <w:rPr>
          <w:rFonts w:ascii="Calibri" w:hAnsi="Calibri" w:cs="Calibri"/>
        </w:rPr>
        <w:t>w ciągu jednego</w:t>
      </w:r>
      <w:r w:rsidR="0094441A">
        <w:rPr>
          <w:rFonts w:ascii="Calibri" w:hAnsi="Calibri" w:cs="Calibri"/>
        </w:rPr>
        <w:t xml:space="preserve"> rok</w:t>
      </w:r>
      <w:r w:rsidR="00D221E9">
        <w:rPr>
          <w:rFonts w:ascii="Calibri" w:hAnsi="Calibri" w:cs="Calibri"/>
        </w:rPr>
        <w:t>u</w:t>
      </w:r>
      <w:r w:rsidRPr="00F7460F">
        <w:rPr>
          <w:rFonts w:ascii="Calibri" w:hAnsi="Calibri" w:cs="Calibri"/>
        </w:rPr>
        <w:t xml:space="preserve"> w ramach zamówienia podstawowego, wyniesie:</w:t>
      </w:r>
    </w:p>
    <w:p w14:paraId="4EA9F3F3" w14:textId="7D386912" w:rsidR="008A0832" w:rsidRPr="00F7460F" w:rsidRDefault="0094441A">
      <w:pPr>
        <w:pStyle w:val="Teksttreci"/>
        <w:numPr>
          <w:ilvl w:val="0"/>
          <w:numId w:val="18"/>
        </w:numPr>
        <w:tabs>
          <w:tab w:val="left" w:pos="638"/>
        </w:tabs>
        <w:ind w:left="440"/>
        <w:jc w:val="both"/>
        <w:rPr>
          <w:rFonts w:ascii="Calibri" w:hAnsi="Calibri" w:cs="Calibri"/>
        </w:rPr>
      </w:pPr>
      <w:r w:rsidRPr="002F6D7C">
        <w:rPr>
          <w:rFonts w:ascii="Calibri" w:hAnsi="Calibri" w:cs="Calibri"/>
          <w:b/>
          <w:bCs/>
          <w:color w:val="auto"/>
        </w:rPr>
        <w:t>90 000 000</w:t>
      </w:r>
      <w:r w:rsidR="00F90650" w:rsidRPr="002F6D7C">
        <w:rPr>
          <w:rFonts w:ascii="Calibri" w:hAnsi="Calibri" w:cs="Calibri"/>
          <w:b/>
          <w:bCs/>
          <w:color w:val="auto"/>
        </w:rPr>
        <w:t xml:space="preserve"> </w:t>
      </w:r>
      <w:r w:rsidR="00F90650" w:rsidRPr="00F7460F">
        <w:rPr>
          <w:rFonts w:ascii="Calibri" w:hAnsi="Calibri" w:cs="Calibri"/>
        </w:rPr>
        <w:t>stron przeliczeniowych formatu A4 - obejmującego zarówno wydruki stron A4 i A3, druku czarno-białego,</w:t>
      </w:r>
    </w:p>
    <w:p w14:paraId="6900A1E4" w14:textId="0D93C573" w:rsidR="008A0832" w:rsidRPr="00C71870" w:rsidRDefault="0094441A">
      <w:pPr>
        <w:pStyle w:val="Teksttreci"/>
        <w:numPr>
          <w:ilvl w:val="0"/>
          <w:numId w:val="18"/>
        </w:numPr>
        <w:tabs>
          <w:tab w:val="left" w:pos="638"/>
        </w:tabs>
        <w:ind w:left="440"/>
        <w:jc w:val="both"/>
        <w:rPr>
          <w:rFonts w:ascii="Calibri" w:hAnsi="Calibri" w:cs="Calibri"/>
        </w:rPr>
      </w:pPr>
      <w:r w:rsidRPr="002F6D7C">
        <w:rPr>
          <w:rFonts w:ascii="Calibri" w:hAnsi="Calibri" w:cs="Calibri"/>
          <w:b/>
          <w:bCs/>
          <w:color w:val="auto"/>
        </w:rPr>
        <w:t>1</w:t>
      </w:r>
      <w:r w:rsidR="002A25D5" w:rsidRPr="002F6D7C">
        <w:rPr>
          <w:rFonts w:ascii="Calibri" w:hAnsi="Calibri" w:cs="Calibri"/>
          <w:b/>
          <w:bCs/>
          <w:color w:val="auto"/>
        </w:rPr>
        <w:t xml:space="preserve"> </w:t>
      </w:r>
      <w:r w:rsidRPr="002F6D7C">
        <w:rPr>
          <w:rFonts w:ascii="Calibri" w:hAnsi="Calibri" w:cs="Calibri"/>
          <w:b/>
          <w:bCs/>
          <w:color w:val="auto"/>
        </w:rPr>
        <w:t>75</w:t>
      </w:r>
      <w:r w:rsidR="00F7460F" w:rsidRPr="002F6D7C">
        <w:rPr>
          <w:rFonts w:ascii="Calibri" w:hAnsi="Calibri" w:cs="Calibri"/>
          <w:b/>
          <w:bCs/>
          <w:color w:val="auto"/>
        </w:rPr>
        <w:t>0</w:t>
      </w:r>
      <w:r w:rsidR="00A6372F" w:rsidRPr="002F6D7C">
        <w:rPr>
          <w:rFonts w:ascii="Calibri" w:hAnsi="Calibri" w:cs="Calibri"/>
          <w:b/>
          <w:bCs/>
          <w:color w:val="auto"/>
        </w:rPr>
        <w:t xml:space="preserve"> </w:t>
      </w:r>
      <w:r w:rsidR="00F7460F" w:rsidRPr="002F6D7C">
        <w:rPr>
          <w:rFonts w:ascii="Calibri" w:hAnsi="Calibri" w:cs="Calibri"/>
          <w:b/>
          <w:bCs/>
          <w:color w:val="auto"/>
        </w:rPr>
        <w:t>000</w:t>
      </w:r>
      <w:r w:rsidR="00F90650" w:rsidRPr="002F6D7C">
        <w:rPr>
          <w:rFonts w:ascii="Calibri" w:hAnsi="Calibri" w:cs="Calibri"/>
          <w:b/>
          <w:bCs/>
          <w:color w:val="auto"/>
        </w:rPr>
        <w:t xml:space="preserve"> </w:t>
      </w:r>
      <w:r w:rsidR="00F90650" w:rsidRPr="00F7460F">
        <w:rPr>
          <w:rFonts w:ascii="Calibri" w:hAnsi="Calibri" w:cs="Calibri"/>
        </w:rPr>
        <w:t>stron przeliczeniowych formatu A4 - obejmującego zarówno wydruki stron A4 i A3, druku kolorowego</w:t>
      </w:r>
      <w:r w:rsidR="00F90650" w:rsidRPr="00C71870">
        <w:rPr>
          <w:rFonts w:ascii="Calibri" w:hAnsi="Calibri" w:cs="Calibri"/>
        </w:rPr>
        <w:t>,</w:t>
      </w:r>
    </w:p>
    <w:p w14:paraId="584FA841" w14:textId="01737E2B" w:rsidR="008A0832" w:rsidRDefault="00F90650">
      <w:pPr>
        <w:pStyle w:val="Teksttreci"/>
        <w:ind w:left="440"/>
        <w:rPr>
          <w:rFonts w:ascii="Calibri" w:hAnsi="Calibri" w:cs="Calibri"/>
        </w:rPr>
      </w:pPr>
      <w:r w:rsidRPr="00C71870">
        <w:rPr>
          <w:rFonts w:ascii="Calibri" w:hAnsi="Calibri" w:cs="Calibri"/>
        </w:rPr>
        <w:t xml:space="preserve">gdzie przez wydruk jednostronny A3 rozumie się dwukrotność wydruku jednostronnego strony A4. Pozostałe formaty wydruków/kopii Zamawiający wliczył do wydruków A4 mono/kolor odpowiednio określonych powyżej w </w:t>
      </w:r>
      <w:proofErr w:type="spellStart"/>
      <w:r w:rsidRPr="00C71870">
        <w:rPr>
          <w:rFonts w:ascii="Calibri" w:hAnsi="Calibri" w:cs="Calibri"/>
        </w:rPr>
        <w:t>ppkt</w:t>
      </w:r>
      <w:proofErr w:type="spellEnd"/>
      <w:r w:rsidRPr="00C71870">
        <w:rPr>
          <w:rFonts w:ascii="Calibri" w:hAnsi="Calibri" w:cs="Calibri"/>
        </w:rPr>
        <w:t xml:space="preserve"> 3.1.</w:t>
      </w:r>
    </w:p>
    <w:p w14:paraId="00D6DE2F" w14:textId="58D28F17" w:rsidR="00CC0F99" w:rsidRDefault="00CC0F99">
      <w:pPr>
        <w:pStyle w:val="Teksttreci"/>
        <w:ind w:left="440"/>
        <w:rPr>
          <w:rFonts w:ascii="Calibri" w:hAnsi="Calibri" w:cs="Calibri"/>
        </w:rPr>
      </w:pPr>
    </w:p>
    <w:p w14:paraId="0855B1B2" w14:textId="1AA95123" w:rsidR="00CC0F99" w:rsidRPr="00C71870" w:rsidRDefault="00CC0F99" w:rsidP="00CC0F99">
      <w:pPr>
        <w:pStyle w:val="Teksttreci"/>
        <w:ind w:left="440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 skorzystania z prawa Opcji </w:t>
      </w:r>
      <w:r w:rsidR="00D65F28">
        <w:rPr>
          <w:rFonts w:ascii="Calibri" w:hAnsi="Calibri" w:cs="Calibri"/>
        </w:rPr>
        <w:t xml:space="preserve">w pełnym zakresie, </w:t>
      </w:r>
      <w:r>
        <w:rPr>
          <w:rFonts w:ascii="Calibri" w:hAnsi="Calibri" w:cs="Calibri"/>
        </w:rPr>
        <w:t xml:space="preserve">szacowany przez Zamawiającego </w:t>
      </w:r>
      <w:r w:rsidRPr="00F7460F">
        <w:rPr>
          <w:rFonts w:ascii="Calibri" w:hAnsi="Calibri" w:cs="Calibri"/>
        </w:rPr>
        <w:lastRenderedPageBreak/>
        <w:t xml:space="preserve">wolumen wydruków/kopii we wszystkich lokalizacjach i na wszystkich urządzeniach </w:t>
      </w:r>
      <w:r>
        <w:rPr>
          <w:rFonts w:ascii="Calibri" w:hAnsi="Calibri" w:cs="Calibri"/>
        </w:rPr>
        <w:t>maksymalnie wyniesie:</w:t>
      </w:r>
    </w:p>
    <w:p w14:paraId="1635B476" w14:textId="42BBCF07" w:rsidR="00CC0F99" w:rsidRPr="00F7460F" w:rsidRDefault="00CF454A" w:rsidP="00CC0F99">
      <w:pPr>
        <w:pStyle w:val="Teksttreci"/>
        <w:numPr>
          <w:ilvl w:val="0"/>
          <w:numId w:val="18"/>
        </w:numPr>
        <w:tabs>
          <w:tab w:val="left" w:pos="638"/>
        </w:tabs>
        <w:ind w:left="440"/>
        <w:jc w:val="both"/>
        <w:rPr>
          <w:rFonts w:ascii="Calibri" w:hAnsi="Calibri" w:cs="Calibri"/>
        </w:rPr>
      </w:pPr>
      <w:r w:rsidRPr="00A27464">
        <w:rPr>
          <w:rFonts w:ascii="Calibri" w:hAnsi="Calibri" w:cs="Calibri"/>
          <w:b/>
          <w:bCs/>
          <w:color w:val="auto"/>
        </w:rPr>
        <w:t>5 735 000</w:t>
      </w:r>
      <w:r w:rsidR="000176B4" w:rsidRPr="00A27464">
        <w:rPr>
          <w:rFonts w:ascii="Calibri" w:hAnsi="Calibri" w:cs="Calibri"/>
          <w:color w:val="auto"/>
        </w:rPr>
        <w:t xml:space="preserve"> </w:t>
      </w:r>
      <w:r w:rsidR="00CC0F99" w:rsidRPr="00F7460F">
        <w:rPr>
          <w:rFonts w:ascii="Calibri" w:hAnsi="Calibri" w:cs="Calibri"/>
        </w:rPr>
        <w:t>stron przeliczeniowych formatu A4 - obejmującego zarówno wydruki stron A4 i A3, druku czarno-białego,</w:t>
      </w:r>
    </w:p>
    <w:p w14:paraId="2558C6F2" w14:textId="2B931FD6" w:rsidR="00CC0F99" w:rsidRPr="00C71870" w:rsidRDefault="000176B4" w:rsidP="00CC0F99">
      <w:pPr>
        <w:pStyle w:val="Teksttreci"/>
        <w:numPr>
          <w:ilvl w:val="0"/>
          <w:numId w:val="18"/>
        </w:numPr>
        <w:tabs>
          <w:tab w:val="left" w:pos="638"/>
        </w:tabs>
        <w:ind w:left="440"/>
        <w:jc w:val="both"/>
        <w:rPr>
          <w:rFonts w:ascii="Calibri" w:hAnsi="Calibri" w:cs="Calibri"/>
        </w:rPr>
      </w:pPr>
      <w:r w:rsidRPr="00A27464">
        <w:rPr>
          <w:rFonts w:ascii="Calibri" w:hAnsi="Calibri" w:cs="Calibri"/>
          <w:b/>
          <w:bCs/>
          <w:color w:val="auto"/>
        </w:rPr>
        <w:t>120 000</w:t>
      </w:r>
      <w:r w:rsidRPr="00A27464">
        <w:rPr>
          <w:rFonts w:ascii="Calibri" w:hAnsi="Calibri" w:cs="Calibri"/>
          <w:color w:val="auto"/>
        </w:rPr>
        <w:t xml:space="preserve"> </w:t>
      </w:r>
      <w:r w:rsidR="00CC0F99" w:rsidRPr="00F7460F">
        <w:rPr>
          <w:rFonts w:ascii="Calibri" w:hAnsi="Calibri" w:cs="Calibri"/>
        </w:rPr>
        <w:t>stron przeliczeniowych formatu A4 - obejmującego zarówno wydruki stron A4 i A3, druku kolorowego</w:t>
      </w:r>
      <w:r w:rsidR="00CC0F99" w:rsidRPr="00C71870">
        <w:rPr>
          <w:rFonts w:ascii="Calibri" w:hAnsi="Calibri" w:cs="Calibri"/>
        </w:rPr>
        <w:t>,</w:t>
      </w:r>
    </w:p>
    <w:p w14:paraId="59D4EE9B" w14:textId="77777777" w:rsidR="00CC0F99" w:rsidRDefault="00CC0F99" w:rsidP="00CC0F99">
      <w:pPr>
        <w:pStyle w:val="Teksttreci"/>
        <w:ind w:left="440"/>
        <w:rPr>
          <w:rFonts w:ascii="Calibri" w:hAnsi="Calibri" w:cs="Calibri"/>
        </w:rPr>
      </w:pPr>
      <w:r w:rsidRPr="00C71870">
        <w:rPr>
          <w:rFonts w:ascii="Calibri" w:hAnsi="Calibri" w:cs="Calibri"/>
        </w:rPr>
        <w:t xml:space="preserve">gdzie przez wydruk jednostronny A3 rozumie się dwukrotność wydruku jednostronnego strony A4. Pozostałe formaty wydruków/kopii Zamawiający wliczył do wydruków A4 mono/kolor odpowiednio określonych powyżej w </w:t>
      </w:r>
      <w:proofErr w:type="spellStart"/>
      <w:r w:rsidRPr="00C71870">
        <w:rPr>
          <w:rFonts w:ascii="Calibri" w:hAnsi="Calibri" w:cs="Calibri"/>
        </w:rPr>
        <w:t>ppkt</w:t>
      </w:r>
      <w:proofErr w:type="spellEnd"/>
      <w:r w:rsidRPr="00C71870">
        <w:rPr>
          <w:rFonts w:ascii="Calibri" w:hAnsi="Calibri" w:cs="Calibri"/>
        </w:rPr>
        <w:t xml:space="preserve"> 3.1.</w:t>
      </w:r>
    </w:p>
    <w:p w14:paraId="337EB45E" w14:textId="77777777" w:rsidR="008A0832" w:rsidRPr="00F804EF" w:rsidRDefault="008A0832">
      <w:pPr>
        <w:pStyle w:val="Teksttreci"/>
        <w:tabs>
          <w:tab w:val="left" w:pos="399"/>
        </w:tabs>
        <w:jc w:val="both"/>
        <w:rPr>
          <w:rFonts w:ascii="Calibri" w:hAnsi="Calibri" w:cs="Calibri"/>
        </w:rPr>
      </w:pPr>
    </w:p>
    <w:p w14:paraId="76D4F53B" w14:textId="5423FBCE" w:rsidR="005855FD" w:rsidRPr="00F804EF" w:rsidRDefault="005855FD" w:rsidP="005855FD">
      <w:pPr>
        <w:pStyle w:val="Teksttreci"/>
        <w:numPr>
          <w:ilvl w:val="1"/>
          <w:numId w:val="19"/>
        </w:numPr>
        <w:tabs>
          <w:tab w:val="left" w:pos="399"/>
        </w:tabs>
        <w:spacing w:after="202"/>
        <w:jc w:val="both"/>
        <w:rPr>
          <w:rFonts w:ascii="Calibri" w:hAnsi="Calibri" w:cs="Calibri"/>
          <w:b/>
          <w:bCs/>
          <w:color w:val="auto"/>
        </w:rPr>
      </w:pPr>
      <w:r w:rsidRPr="00F804EF">
        <w:rPr>
          <w:rFonts w:ascii="Calibri" w:hAnsi="Calibri" w:cs="Calibri"/>
          <w:color w:val="auto"/>
        </w:rPr>
        <w:t xml:space="preserve">Urządzenia dostarczone, w każdej z dwóch grup urządzeń MFP, muszą być tego samego producenta i mieć tę samą funkcjonalność i konfigurację. </w:t>
      </w:r>
      <w:r w:rsidR="00F804EF" w:rsidRPr="00F804EF">
        <w:rPr>
          <w:rFonts w:ascii="Calibri" w:hAnsi="Calibri" w:cs="Calibri"/>
        </w:rPr>
        <w:t>W przypadku realizacji Prawa opcji urządzenia muszą być tego samego producenta i mieć tę samą funkcjonalność i konfigurację, w parametrach technicznych analogicznych co urządzenia dostarczone w zamówieniu podstawowym lub nie gorszych od urządzenia, które zostało dostarczone w zamówieniu podstawowym, przy spełnieniu przez nie parametrów technicznych określonych w Opisie przedmiotu zamówienia.</w:t>
      </w:r>
    </w:p>
    <w:p w14:paraId="4A304EFC" w14:textId="7FDBF987" w:rsidR="008A0832" w:rsidRPr="00C71870" w:rsidRDefault="00F90650">
      <w:pPr>
        <w:pStyle w:val="Nagwek1"/>
        <w:keepNext/>
        <w:keepLines/>
        <w:numPr>
          <w:ilvl w:val="0"/>
          <w:numId w:val="19"/>
        </w:numPr>
        <w:pBdr>
          <w:left w:val="single" w:sz="8" w:space="0" w:color="D5D5D5"/>
          <w:right w:val="single" w:sz="8" w:space="0" w:color="D5D5D5"/>
        </w:pBdr>
        <w:shd w:val="solid" w:color="D5D5D5" w:fill="auto"/>
        <w:tabs>
          <w:tab w:val="left" w:pos="410"/>
        </w:tabs>
        <w:spacing w:after="232"/>
        <w:jc w:val="both"/>
        <w:rPr>
          <w:rFonts w:ascii="Calibri" w:hAnsi="Calibri" w:cs="Calibri"/>
        </w:rPr>
      </w:pPr>
      <w:bookmarkStart w:id="8" w:name="bookmark11"/>
      <w:bookmarkStart w:id="9" w:name="bookmark10"/>
      <w:r w:rsidRPr="00C71870">
        <w:rPr>
          <w:rFonts w:ascii="Calibri" w:hAnsi="Calibri" w:cs="Calibri"/>
        </w:rPr>
        <w:t>Warunki serwisu wydzierżawianych urządzeń, urządzenia zastępcze</w:t>
      </w:r>
      <w:bookmarkEnd w:id="8"/>
      <w:bookmarkEnd w:id="9"/>
    </w:p>
    <w:p w14:paraId="3A52FCC1" w14:textId="7090312B" w:rsidR="008A0832" w:rsidRPr="00C71870" w:rsidRDefault="00F90650">
      <w:pPr>
        <w:pStyle w:val="Teksttreci"/>
        <w:numPr>
          <w:ilvl w:val="1"/>
          <w:numId w:val="19"/>
        </w:numPr>
        <w:tabs>
          <w:tab w:val="left" w:pos="410"/>
        </w:tabs>
        <w:ind w:left="440" w:hanging="440"/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</w:rPr>
        <w:t>Zamawiający wymaga objęcia całego systemu dostarczonego przez Wykonawcę obsługą serwisową (urządzenia</w:t>
      </w:r>
      <w:r w:rsidR="00FA536F">
        <w:rPr>
          <w:rFonts w:ascii="Calibri" w:hAnsi="Calibri" w:cs="Calibri"/>
        </w:rPr>
        <w:t xml:space="preserve"> wielofunkcyjne</w:t>
      </w:r>
      <w:r w:rsidR="00215878">
        <w:rPr>
          <w:rFonts w:ascii="Calibri" w:hAnsi="Calibri" w:cs="Calibri"/>
        </w:rPr>
        <w:t xml:space="preserve"> </w:t>
      </w:r>
      <w:r w:rsidRPr="00C71870">
        <w:rPr>
          <w:rFonts w:ascii="Calibri" w:hAnsi="Calibri" w:cs="Calibri"/>
        </w:rPr>
        <w:t>oraz oprogramowanie). Świadczenie usługi serwisowej rozpoczyna się od dnia protokolarnego przekazania działa</w:t>
      </w:r>
      <w:r w:rsidR="00BC7139">
        <w:rPr>
          <w:rFonts w:ascii="Calibri" w:hAnsi="Calibri" w:cs="Calibri"/>
        </w:rPr>
        <w:t>nia</w:t>
      </w:r>
      <w:r w:rsidRPr="00C71870">
        <w:rPr>
          <w:rFonts w:ascii="Calibri" w:hAnsi="Calibri" w:cs="Calibri"/>
        </w:rPr>
        <w:t xml:space="preserve"> systemu i będzie realizowana przez cały czas trwania umowy.</w:t>
      </w:r>
    </w:p>
    <w:p w14:paraId="2D3A1E6D" w14:textId="77777777" w:rsidR="0096157D" w:rsidRPr="0096157D" w:rsidRDefault="0096157D">
      <w:pPr>
        <w:pStyle w:val="Teksttreci"/>
        <w:numPr>
          <w:ilvl w:val="1"/>
          <w:numId w:val="19"/>
        </w:numPr>
        <w:tabs>
          <w:tab w:val="left" w:pos="410"/>
        </w:tabs>
        <w:ind w:left="440" w:hanging="440"/>
        <w:jc w:val="both"/>
        <w:rPr>
          <w:rFonts w:ascii="Calibri" w:hAnsi="Calibri" w:cs="Calibri"/>
        </w:rPr>
      </w:pPr>
      <w:r w:rsidRPr="0096157D">
        <w:rPr>
          <w:rFonts w:ascii="Calibri" w:hAnsi="Calibri" w:cs="Calibri"/>
        </w:rPr>
        <w:t>Do usługi serwisowej zalicza się wszelkie niezbędne prace związane z utrzymaniem urządzeń i systemu monitorującego w ciągłej dostępności (usługi konsultacji, porady techniczne, naprawy urządzeń oraz oprogramowania, dostarczanie materiałów eksploatacyjnych, przeglądy, konserwacje, czyszczenie z zewnątrz i wewnątrz, regulacje, aktualizacje itp.).</w:t>
      </w:r>
    </w:p>
    <w:p w14:paraId="3CE470F0" w14:textId="2006500F" w:rsidR="008A0832" w:rsidRPr="00C71870" w:rsidRDefault="00F90650">
      <w:pPr>
        <w:pStyle w:val="Teksttreci"/>
        <w:numPr>
          <w:ilvl w:val="1"/>
          <w:numId w:val="19"/>
        </w:numPr>
        <w:tabs>
          <w:tab w:val="left" w:pos="410"/>
        </w:tabs>
        <w:ind w:left="440" w:hanging="440"/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</w:rPr>
        <w:t>Wszelkie materiały eksploatacyjne (poza papierem), do dzierżawionych urządzeń drukujących wraz z ich dostarczeniem, wymianą i utylizacją zużytych/niesprawnych, objęte są usługą serwisową w ramach oferowanej umowy i określonej w niej kosztów całkowitych.</w:t>
      </w:r>
    </w:p>
    <w:p w14:paraId="22CD7DE2" w14:textId="77777777" w:rsidR="008A0832" w:rsidRPr="00C71870" w:rsidRDefault="00F90650">
      <w:pPr>
        <w:pStyle w:val="Teksttreci"/>
        <w:numPr>
          <w:ilvl w:val="1"/>
          <w:numId w:val="19"/>
        </w:numPr>
        <w:tabs>
          <w:tab w:val="left" w:pos="410"/>
        </w:tabs>
        <w:ind w:left="440" w:hanging="440"/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</w:rPr>
        <w:t>Wszelkie materiały eksploatacyjne dostarczane przez Wykonawcę do dzierżawionych urządzeń drukujących, muszą być zgodne z wymogami i zaleceniami producenta urządzeń.</w:t>
      </w:r>
    </w:p>
    <w:p w14:paraId="406300A6" w14:textId="77777777" w:rsidR="008A0832" w:rsidRPr="00C71870" w:rsidRDefault="00F90650">
      <w:pPr>
        <w:pStyle w:val="Teksttreci"/>
        <w:numPr>
          <w:ilvl w:val="1"/>
          <w:numId w:val="19"/>
        </w:numPr>
        <w:tabs>
          <w:tab w:val="left" w:pos="410"/>
        </w:tabs>
        <w:ind w:left="440" w:hanging="440"/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</w:rPr>
        <w:t>Wymiana dostarczonych przez Wykonawcę tonerów, pojemników na zużyty toner, będzie realizowana przez Zamawiającego. Wykonawca będzie zobowiązany do utrzymywania, w lokalizacjach jednostek organizacyjnych Zmawiającego, użytkujących dzierżawione urządzenia drukujące, odpowiedniej ilości zapasowych tonerów i pojemników na zużyty toner. Dla urządzeń drukujących MFP2 po jednym komplecie tonerów i pojemników na zużyty toner, dla każdego z podanych typów urządzeń drukujących, w każdej z lokalizacji ich użytkowania. Dla urządzeń drukujących MFP1 - odpowiednio:</w:t>
      </w:r>
    </w:p>
    <w:p w14:paraId="311CA6F7" w14:textId="77777777" w:rsidR="008A0832" w:rsidRPr="00C71870" w:rsidRDefault="00F90650">
      <w:pPr>
        <w:pStyle w:val="Teksttreci"/>
        <w:numPr>
          <w:ilvl w:val="0"/>
          <w:numId w:val="21"/>
        </w:numPr>
        <w:tabs>
          <w:tab w:val="left" w:pos="800"/>
        </w:tabs>
        <w:ind w:firstLine="440"/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</w:rPr>
        <w:t>w lokalizacjach do 4 urządzeń - po jednym komplecie tonerów i pojemników na zużyty toner,</w:t>
      </w:r>
    </w:p>
    <w:p w14:paraId="333E1039" w14:textId="77777777" w:rsidR="008A0832" w:rsidRPr="00C71870" w:rsidRDefault="00F90650">
      <w:pPr>
        <w:pStyle w:val="Teksttreci"/>
        <w:numPr>
          <w:ilvl w:val="0"/>
          <w:numId w:val="21"/>
        </w:numPr>
        <w:tabs>
          <w:tab w:val="left" w:pos="800"/>
        </w:tabs>
        <w:ind w:firstLine="440"/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</w:rPr>
        <w:t>w lokalizacjach od 5 do 9 urządzeń - po dwa komplety tonerów i pojemników na zużyty toner,</w:t>
      </w:r>
    </w:p>
    <w:p w14:paraId="6F0120EA" w14:textId="3CDB907C" w:rsidR="008A0832" w:rsidRPr="00CA37FE" w:rsidRDefault="00F90650">
      <w:pPr>
        <w:pStyle w:val="Teksttreci"/>
        <w:numPr>
          <w:ilvl w:val="0"/>
          <w:numId w:val="21"/>
        </w:numPr>
        <w:tabs>
          <w:tab w:val="left" w:pos="800"/>
        </w:tabs>
        <w:ind w:left="440"/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</w:rPr>
        <w:t xml:space="preserve">w lokalizacjach od 10 urządzeń - po trzy komplety tonerów i pojemników na zużyty toner. Wykonawca będzie zobowiązany do uzupełniania, na bieżąco, wymaganej ilości zapasowych tonerów i pojemników na zużyty toner, przy każdym zgłoszeniu dotyczącym zużycia tonera i </w:t>
      </w:r>
      <w:r w:rsidRPr="00CA37FE">
        <w:rPr>
          <w:rFonts w:ascii="Calibri" w:hAnsi="Calibri" w:cs="Calibri"/>
        </w:rPr>
        <w:t xml:space="preserve">zapełnienia pojemnika na zużyty toner, na zasadach określonych dla zgłoszeń dotyczących awarii - pkt </w:t>
      </w:r>
      <w:r w:rsidR="00CA37FE">
        <w:rPr>
          <w:rFonts w:ascii="Calibri" w:hAnsi="Calibri" w:cs="Calibri"/>
        </w:rPr>
        <w:t>4</w:t>
      </w:r>
      <w:r w:rsidRPr="00CA37FE">
        <w:rPr>
          <w:rFonts w:ascii="Calibri" w:hAnsi="Calibri" w:cs="Calibri"/>
        </w:rPr>
        <w:t>.9.</w:t>
      </w:r>
    </w:p>
    <w:p w14:paraId="1958926B" w14:textId="77777777" w:rsidR="008A0832" w:rsidRPr="00CA37FE" w:rsidRDefault="00F90650">
      <w:pPr>
        <w:pStyle w:val="Teksttreci"/>
        <w:numPr>
          <w:ilvl w:val="1"/>
          <w:numId w:val="19"/>
        </w:numPr>
        <w:tabs>
          <w:tab w:val="left" w:pos="410"/>
        </w:tabs>
        <w:ind w:left="440" w:hanging="440"/>
        <w:jc w:val="both"/>
        <w:rPr>
          <w:rFonts w:ascii="Calibri" w:hAnsi="Calibri" w:cs="Calibri"/>
        </w:rPr>
      </w:pPr>
      <w:r w:rsidRPr="00CA37FE">
        <w:rPr>
          <w:rFonts w:ascii="Calibri" w:hAnsi="Calibri" w:cs="Calibri"/>
        </w:rPr>
        <w:lastRenderedPageBreak/>
        <w:t>Zamawiający wymaga wykonywania okresowych przeglądów i konserwacji, każdego urządzenia z częstotliwością zgodną z wymogami i zaleceniami producenta.</w:t>
      </w:r>
    </w:p>
    <w:p w14:paraId="75F5CB70" w14:textId="39453094" w:rsidR="008A0832" w:rsidRPr="00BA3C61" w:rsidRDefault="00F90650">
      <w:pPr>
        <w:pStyle w:val="Teksttreci"/>
        <w:numPr>
          <w:ilvl w:val="1"/>
          <w:numId w:val="19"/>
        </w:numPr>
        <w:tabs>
          <w:tab w:val="left" w:pos="410"/>
        </w:tabs>
        <w:ind w:left="440" w:hanging="440"/>
        <w:jc w:val="both"/>
        <w:rPr>
          <w:rFonts w:ascii="Calibri" w:hAnsi="Calibri" w:cs="Calibri"/>
          <w:color w:val="auto"/>
        </w:rPr>
      </w:pPr>
      <w:r w:rsidRPr="00BA3C61">
        <w:rPr>
          <w:rFonts w:ascii="Calibri" w:hAnsi="Calibri" w:cs="Calibri"/>
          <w:color w:val="auto"/>
        </w:rPr>
        <w:t>Okresowe przeglądy, konserwacje i naprawy winny być wykonywane w godzinach pracy Zamawiającego, jeżeli przerwa w korzystaniu z danego urządzenia nie będzie dłuższa niż 2 godziny</w:t>
      </w:r>
      <w:r w:rsidR="00BA3C61" w:rsidRPr="00BA3C61">
        <w:rPr>
          <w:rFonts w:ascii="Calibri" w:hAnsi="Calibri" w:cs="Calibri"/>
          <w:color w:val="auto"/>
        </w:rPr>
        <w:t>.</w:t>
      </w:r>
    </w:p>
    <w:p w14:paraId="09DDFA61" w14:textId="77777777" w:rsidR="00664101" w:rsidRPr="00C71870" w:rsidRDefault="00664101" w:rsidP="00664101">
      <w:pPr>
        <w:pStyle w:val="Teksttreci"/>
        <w:numPr>
          <w:ilvl w:val="1"/>
          <w:numId w:val="19"/>
        </w:numPr>
        <w:tabs>
          <w:tab w:val="left" w:pos="410"/>
        </w:tabs>
        <w:ind w:left="440" w:hanging="440"/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</w:rPr>
        <w:t xml:space="preserve">Zamawiającemu przysługuje prawo do weryfikacji jakości wydruków </w:t>
      </w:r>
      <w:r>
        <w:rPr>
          <w:rFonts w:ascii="Calibri" w:hAnsi="Calibri" w:cs="Calibri"/>
        </w:rPr>
        <w:t>i</w:t>
      </w:r>
      <w:r w:rsidRPr="00C71870">
        <w:rPr>
          <w:rFonts w:ascii="Calibri" w:hAnsi="Calibri" w:cs="Calibri"/>
        </w:rPr>
        <w:t xml:space="preserve"> zgłoszeni</w:t>
      </w:r>
      <w:r>
        <w:rPr>
          <w:rFonts w:ascii="Calibri" w:hAnsi="Calibri" w:cs="Calibri"/>
        </w:rPr>
        <w:t>a</w:t>
      </w:r>
      <w:r w:rsidRPr="00C71870">
        <w:rPr>
          <w:rFonts w:ascii="Calibri" w:hAnsi="Calibri" w:cs="Calibri"/>
        </w:rPr>
        <w:t xml:space="preserve"> konieczności naprawy urządzenia</w:t>
      </w:r>
      <w:r>
        <w:rPr>
          <w:rFonts w:ascii="Calibri" w:hAnsi="Calibri" w:cs="Calibri"/>
        </w:rPr>
        <w:t xml:space="preserve"> w przypadku gdy jakość wydruku odbiega od standardu wynikającego z parametrów urządzenia.</w:t>
      </w:r>
    </w:p>
    <w:p w14:paraId="6B581E77" w14:textId="5994707B" w:rsidR="008A0832" w:rsidRPr="00C71870" w:rsidRDefault="00F90650">
      <w:pPr>
        <w:pStyle w:val="Teksttreci"/>
        <w:numPr>
          <w:ilvl w:val="1"/>
          <w:numId w:val="19"/>
        </w:numPr>
        <w:tabs>
          <w:tab w:val="left" w:pos="410"/>
        </w:tabs>
        <w:ind w:left="440" w:hanging="440"/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</w:rPr>
        <w:t>Wykonawca, zobowiązany jest do usunięcia awarii</w:t>
      </w:r>
      <w:r w:rsidRPr="005D01A4">
        <w:rPr>
          <w:rFonts w:ascii="Calibri" w:hAnsi="Calibri" w:cs="Calibri"/>
          <w:color w:val="auto"/>
        </w:rPr>
        <w:t xml:space="preserve">, </w:t>
      </w:r>
      <w:r w:rsidRPr="00C71870">
        <w:rPr>
          <w:rFonts w:ascii="Calibri" w:hAnsi="Calibri" w:cs="Calibri"/>
        </w:rPr>
        <w:t xml:space="preserve">w tym wymiany zużytych materiałów eksploatacyjnych, dzierżawionych urządzeń drukujących, w ciągu </w:t>
      </w:r>
      <w:r w:rsidRPr="00C71870">
        <w:rPr>
          <w:rFonts w:ascii="Calibri" w:hAnsi="Calibri" w:cs="Calibri"/>
          <w:bCs/>
        </w:rPr>
        <w:t xml:space="preserve">maksymalnie </w:t>
      </w:r>
      <w:r w:rsidR="003E7D00">
        <w:rPr>
          <w:rFonts w:ascii="Calibri" w:hAnsi="Calibri" w:cs="Calibri"/>
          <w:bCs/>
        </w:rPr>
        <w:t>14 godzin</w:t>
      </w:r>
      <w:r w:rsidRPr="00C71870">
        <w:rPr>
          <w:rFonts w:ascii="Calibri" w:hAnsi="Calibri" w:cs="Calibri"/>
          <w:bCs/>
        </w:rPr>
        <w:t xml:space="preserve"> roboczych</w:t>
      </w:r>
      <w:r w:rsidRPr="00C71870">
        <w:rPr>
          <w:rFonts w:ascii="Calibri" w:hAnsi="Calibri" w:cs="Calibri"/>
        </w:rPr>
        <w:t xml:space="preserve">, </w:t>
      </w:r>
      <w:r w:rsidRPr="00CA37FE">
        <w:rPr>
          <w:rFonts w:ascii="Calibri" w:hAnsi="Calibri" w:cs="Calibri"/>
        </w:rPr>
        <w:t xml:space="preserve">od </w:t>
      </w:r>
      <w:r w:rsidR="00616DE9">
        <w:rPr>
          <w:rFonts w:ascii="Calibri" w:hAnsi="Calibri" w:cs="Calibri"/>
        </w:rPr>
        <w:t>momentu</w:t>
      </w:r>
      <w:r w:rsidR="00ED1843">
        <w:rPr>
          <w:rFonts w:ascii="Calibri" w:hAnsi="Calibri" w:cs="Calibri"/>
        </w:rPr>
        <w:t xml:space="preserve"> zgłoszenia awarii -</w:t>
      </w:r>
      <w:r w:rsidRPr="00CA37FE">
        <w:rPr>
          <w:rFonts w:ascii="Calibri" w:hAnsi="Calibri" w:cs="Calibri"/>
        </w:rPr>
        <w:t xml:space="preserve"> na wskazany</w:t>
      </w:r>
      <w:r w:rsidR="00ED1843">
        <w:rPr>
          <w:rFonts w:ascii="Calibri" w:hAnsi="Calibri" w:cs="Calibri"/>
        </w:rPr>
        <w:t xml:space="preserve"> w umowie</w:t>
      </w:r>
      <w:r w:rsidRPr="00CA37FE">
        <w:rPr>
          <w:rFonts w:ascii="Calibri" w:hAnsi="Calibri" w:cs="Calibri"/>
        </w:rPr>
        <w:t xml:space="preserve"> adres poczty elektronicznej</w:t>
      </w:r>
      <w:r w:rsidR="00ED1843">
        <w:rPr>
          <w:rFonts w:ascii="Calibri" w:hAnsi="Calibri" w:cs="Calibri"/>
        </w:rPr>
        <w:t xml:space="preserve">. </w:t>
      </w:r>
      <w:r w:rsidR="0023135E" w:rsidRPr="0023135E">
        <w:rPr>
          <w:rFonts w:ascii="Calibri" w:hAnsi="Calibri" w:cs="Calibri"/>
        </w:rPr>
        <w:t>Przez godzinę roboczą Zamawiający rozumie jedną godzinę (60 minut) pracy Wykonawcy w przedziale czasowym 8:00 – 16:00. Czas naprawy niesprawnego urządzenia przechodzi proporcjonalnie na następny dzień roboczy. W przypadku zgłoszenia awarii po godzinie 15:00, czas usunięcia awarii będzie liczony od godziny 8:00 następnego dnia.</w:t>
      </w:r>
    </w:p>
    <w:p w14:paraId="2E95B0F2" w14:textId="58506700" w:rsidR="008A0832" w:rsidRPr="00C71870" w:rsidRDefault="00F90650">
      <w:pPr>
        <w:pStyle w:val="Teksttreci"/>
        <w:numPr>
          <w:ilvl w:val="1"/>
          <w:numId w:val="19"/>
        </w:numPr>
        <w:tabs>
          <w:tab w:val="left" w:pos="514"/>
        </w:tabs>
        <w:ind w:left="440" w:hanging="440"/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</w:rPr>
        <w:t xml:space="preserve">W przypadku niemożności dotrzymania terminu usunięcia awarii, w tym dostarczenia i wymiany </w:t>
      </w:r>
      <w:r w:rsidRPr="00CA37FE">
        <w:rPr>
          <w:rFonts w:ascii="Calibri" w:hAnsi="Calibri" w:cs="Calibri"/>
        </w:rPr>
        <w:t xml:space="preserve">zużytych materiałów eksploatacyjnych, Wykonawca zobowiązany </w:t>
      </w:r>
      <w:r w:rsidR="00863D98">
        <w:rPr>
          <w:rFonts w:ascii="Calibri" w:hAnsi="Calibri" w:cs="Calibri"/>
        </w:rPr>
        <w:t xml:space="preserve">na własny koszt </w:t>
      </w:r>
      <w:r w:rsidRPr="00CA37FE">
        <w:rPr>
          <w:rFonts w:ascii="Calibri" w:hAnsi="Calibri" w:cs="Calibri"/>
        </w:rPr>
        <w:t>jest zapewnić na czas naprawy sprzęt zastępczy, zgodnie z warunkami opisanymi w pkt 3</w:t>
      </w:r>
      <w:r w:rsidR="00BC7139">
        <w:rPr>
          <w:rFonts w:ascii="Calibri" w:hAnsi="Calibri" w:cs="Calibri"/>
        </w:rPr>
        <w:t>.</w:t>
      </w:r>
    </w:p>
    <w:p w14:paraId="2917A135" w14:textId="3E69BC25" w:rsidR="008A0832" w:rsidRPr="00C71870" w:rsidRDefault="00F90650">
      <w:pPr>
        <w:pStyle w:val="Teksttreci"/>
        <w:numPr>
          <w:ilvl w:val="1"/>
          <w:numId w:val="19"/>
        </w:numPr>
        <w:tabs>
          <w:tab w:val="left" w:pos="514"/>
        </w:tabs>
        <w:ind w:left="440" w:hanging="440"/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</w:rPr>
        <w:t>Wykonawca, zobowiązany jest do usunięcia awarii lub dostarczenia urządzenia zastępczego</w:t>
      </w:r>
      <w:r w:rsidR="00ED4EAC">
        <w:rPr>
          <w:rFonts w:ascii="Calibri" w:hAnsi="Calibri" w:cs="Calibri"/>
        </w:rPr>
        <w:t xml:space="preserve"> </w:t>
      </w:r>
      <w:r w:rsidRPr="00C71870">
        <w:rPr>
          <w:rFonts w:ascii="Calibri" w:hAnsi="Calibri" w:cs="Calibri"/>
        </w:rPr>
        <w:t xml:space="preserve">w ciągu maksymalnie </w:t>
      </w:r>
      <w:r w:rsidR="007D4CB4" w:rsidRPr="00C71870">
        <w:rPr>
          <w:rFonts w:ascii="Calibri" w:hAnsi="Calibri" w:cs="Calibri"/>
          <w:color w:val="auto"/>
        </w:rPr>
        <w:t>8</w:t>
      </w:r>
      <w:r w:rsidRPr="00C71870">
        <w:rPr>
          <w:rFonts w:ascii="Calibri" w:hAnsi="Calibri" w:cs="Calibri"/>
          <w:color w:val="auto"/>
        </w:rPr>
        <w:t xml:space="preserve"> </w:t>
      </w:r>
      <w:r w:rsidRPr="00C71870">
        <w:rPr>
          <w:rFonts w:ascii="Calibri" w:hAnsi="Calibri" w:cs="Calibri"/>
        </w:rPr>
        <w:t xml:space="preserve">godzin roboczych na terenie Warszawy i </w:t>
      </w:r>
      <w:r w:rsidR="007D4CB4" w:rsidRPr="00C71870">
        <w:rPr>
          <w:rFonts w:ascii="Calibri" w:hAnsi="Calibri" w:cs="Calibri"/>
          <w:color w:val="auto"/>
        </w:rPr>
        <w:t>10</w:t>
      </w:r>
      <w:r w:rsidRPr="00C71870">
        <w:rPr>
          <w:rFonts w:ascii="Calibri" w:hAnsi="Calibri" w:cs="Calibri"/>
        </w:rPr>
        <w:t xml:space="preserve"> godzin roboczych poza Warszawą, z uwzględnieniem godzin pracy Jednostek organizacyjnych Zamawiającego, od momentu potwierdzenia przyjęcia zgłoszenia awarii, przesłanego na wskazany adres poczty elektronicznej i/</w:t>
      </w:r>
      <w:r w:rsidRPr="00C71870">
        <w:rPr>
          <w:rFonts w:ascii="Calibri" w:hAnsi="Calibri" w:cs="Calibri"/>
          <w:color w:val="auto"/>
        </w:rPr>
        <w:t xml:space="preserve">lub </w:t>
      </w:r>
      <w:r w:rsidR="00C55608" w:rsidRPr="00C71870">
        <w:rPr>
          <w:rFonts w:ascii="Calibri" w:hAnsi="Calibri" w:cs="Calibri"/>
          <w:color w:val="auto"/>
        </w:rPr>
        <w:t>zgłoszenia telefonicznego</w:t>
      </w:r>
      <w:r w:rsidRPr="00C71870">
        <w:rPr>
          <w:rFonts w:ascii="Calibri" w:hAnsi="Calibri" w:cs="Calibri"/>
          <w:color w:val="auto"/>
        </w:rPr>
        <w:t>.</w:t>
      </w:r>
    </w:p>
    <w:p w14:paraId="0A902A46" w14:textId="6967F380" w:rsidR="008A0832" w:rsidRPr="00BA3C61" w:rsidRDefault="00D73C16">
      <w:pPr>
        <w:pStyle w:val="Teksttreci"/>
        <w:numPr>
          <w:ilvl w:val="1"/>
          <w:numId w:val="19"/>
        </w:numPr>
        <w:tabs>
          <w:tab w:val="left" w:pos="514"/>
        </w:tabs>
        <w:ind w:left="440" w:hanging="440"/>
        <w:jc w:val="both"/>
        <w:rPr>
          <w:rFonts w:ascii="Calibri" w:hAnsi="Calibri" w:cs="Calibri"/>
          <w:color w:val="auto"/>
        </w:rPr>
      </w:pPr>
      <w:r w:rsidRPr="00D73C16">
        <w:rPr>
          <w:rFonts w:ascii="Calibri" w:hAnsi="Calibri" w:cs="Calibri"/>
          <w:color w:val="auto"/>
        </w:rPr>
        <w:t>Urządzenia zastępcze udostępnione Zamawiającemu na czas awarii mus</w:t>
      </w:r>
      <w:r w:rsidR="006123DB">
        <w:rPr>
          <w:rFonts w:ascii="Calibri" w:hAnsi="Calibri" w:cs="Calibri"/>
          <w:color w:val="auto"/>
        </w:rPr>
        <w:t>zą</w:t>
      </w:r>
      <w:r w:rsidR="002F09DF">
        <w:rPr>
          <w:rFonts w:ascii="Calibri" w:hAnsi="Calibri" w:cs="Calibri"/>
          <w:color w:val="auto"/>
        </w:rPr>
        <w:t>,</w:t>
      </w:r>
      <w:r w:rsidRPr="00D73C16">
        <w:rPr>
          <w:rFonts w:ascii="Calibri" w:hAnsi="Calibri" w:cs="Calibri"/>
          <w:color w:val="auto"/>
        </w:rPr>
        <w:t xml:space="preserve"> być w pełni sprawne, tego samego producenta i mieć tę samą funkcjonalność i konfigurację, co urządzenie które uległo awarii oraz w parametrach technicznych nie gorszych od Urządzenia, które uległo Awarii, przy spełnieniu przez nie parametrów technicznych określonych w Opisie przedmiotu zamówienia.</w:t>
      </w:r>
      <w:r>
        <w:rPr>
          <w:rFonts w:ascii="Calibri" w:hAnsi="Calibri" w:cs="Calibri"/>
          <w:color w:val="FF0000"/>
        </w:rPr>
        <w:t xml:space="preserve"> </w:t>
      </w:r>
      <w:r w:rsidR="00F90650" w:rsidRPr="00E74E6C">
        <w:rPr>
          <w:rFonts w:ascii="Calibri" w:hAnsi="Calibri" w:cs="Calibri"/>
          <w:color w:val="auto"/>
        </w:rPr>
        <w:t>Wszelkie nośniki danych (w tym dyski twarde) zamontowane w urządzeniu, które uległo awarii i zastępczym nie podlegają zwrotowi do Wykonawcy. Oprogramowanie urządzeń zastępczych musi być zgodne z oprogramowaniem zaoferowanym przez Wykonawcę w zakresie: producenta, nazwy oprogramowania i wersji oraz obsługiwane przez ten same sterowniki programowe.</w:t>
      </w:r>
    </w:p>
    <w:p w14:paraId="57B285DC" w14:textId="77777777" w:rsidR="008A0832" w:rsidRPr="00C71870" w:rsidRDefault="00F90650">
      <w:pPr>
        <w:pStyle w:val="Teksttreci"/>
        <w:numPr>
          <w:ilvl w:val="1"/>
          <w:numId w:val="19"/>
        </w:numPr>
        <w:tabs>
          <w:tab w:val="left" w:pos="514"/>
        </w:tabs>
        <w:ind w:left="440" w:hanging="440"/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</w:rPr>
        <w:t>Wykonawca będzie zobowiązany do zainstalowania urządzeń zastępczych oraz dokonania ich konfiguracji w „</w:t>
      </w:r>
      <w:r w:rsidRPr="00C71870">
        <w:rPr>
          <w:rFonts w:ascii="Calibri" w:hAnsi="Calibri" w:cs="Calibri"/>
          <w:b/>
        </w:rPr>
        <w:t>Systemie Druku Podążającego”</w:t>
      </w:r>
      <w:r w:rsidRPr="00C71870">
        <w:rPr>
          <w:rFonts w:ascii="Calibri" w:hAnsi="Calibri" w:cs="Calibri"/>
        </w:rPr>
        <w:t xml:space="preserve"> oraz innych niezbędnych elementach składowych całego dzierżawionego systemu.</w:t>
      </w:r>
    </w:p>
    <w:p w14:paraId="76C63F3B" w14:textId="4A9BB896" w:rsidR="008A0832" w:rsidRPr="00C71870" w:rsidRDefault="00F90650">
      <w:pPr>
        <w:pStyle w:val="Teksttreci"/>
        <w:numPr>
          <w:ilvl w:val="1"/>
          <w:numId w:val="19"/>
        </w:numPr>
        <w:tabs>
          <w:tab w:val="left" w:pos="514"/>
        </w:tabs>
        <w:ind w:left="440" w:hanging="440"/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</w:rPr>
        <w:t>Zamawiający dopuszcza przechowywanie urządzeń zastępczych w Jednostkach organizacyjnych Zamawiającego.</w:t>
      </w:r>
    </w:p>
    <w:p w14:paraId="2E74B35F" w14:textId="77777777" w:rsidR="008A0832" w:rsidRPr="00C71870" w:rsidRDefault="00F90650">
      <w:pPr>
        <w:pStyle w:val="Teksttreci"/>
        <w:numPr>
          <w:ilvl w:val="1"/>
          <w:numId w:val="19"/>
        </w:numPr>
        <w:tabs>
          <w:tab w:val="left" w:pos="514"/>
        </w:tabs>
        <w:ind w:left="440" w:hanging="440"/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</w:rPr>
        <w:t>Dyski twarde oraz inne nośniki danych przekazane do jakiegokolwiek użytkowania dla Zamawiającego nie podlegają zwrotowi do Wykonawcy. W szczególności, przy naprawie sprzętu, wymianie sprzętu na nowy, zastosowaniu sprzętu zastępczego lub wymianie niesprawnego dysku twardego, kompletny nośnik danych pozostaje w miejscu użytkowania sprzętu. Po wcześniejszym ustaleniu i wyrażeniu zgody przez Zamawiającego dopuszcza się możliwość demontażu przez Wykonawcę części elektronicznych (interfejs komunikacyjny), elementów obudowy dysku z wyłączeniem nośnika danych. W żadnym przypadku nośniki danych nie będą udostępniane lub zwracane Wykonawcy.</w:t>
      </w:r>
    </w:p>
    <w:p w14:paraId="4E11FD95" w14:textId="77777777" w:rsidR="008A0832" w:rsidRPr="00C71870" w:rsidRDefault="00F90650">
      <w:pPr>
        <w:pStyle w:val="Teksttreci"/>
        <w:numPr>
          <w:ilvl w:val="1"/>
          <w:numId w:val="19"/>
        </w:numPr>
        <w:tabs>
          <w:tab w:val="left" w:pos="514"/>
        </w:tabs>
        <w:ind w:left="440" w:hanging="440"/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</w:rPr>
        <w:t xml:space="preserve">Wykonawca oświadcza, że serwis urządzeń będzie realizowany przez wykwalifikowany personel posiadający odpowiednią wiedzę techniczną, potwierdzoną udokumentowanymi szkoleniami </w:t>
      </w:r>
      <w:r w:rsidRPr="00C71870">
        <w:rPr>
          <w:rFonts w:ascii="Calibri" w:hAnsi="Calibri" w:cs="Calibri"/>
        </w:rPr>
        <w:lastRenderedPageBreak/>
        <w:t>autoryzowanymi przez producenta dostarczonego sprzętu.</w:t>
      </w:r>
    </w:p>
    <w:p w14:paraId="233A0E34" w14:textId="1E6387E2" w:rsidR="008A0832" w:rsidRPr="00653A8D" w:rsidRDefault="00F90650">
      <w:pPr>
        <w:pStyle w:val="Teksttreci"/>
        <w:numPr>
          <w:ilvl w:val="1"/>
          <w:numId w:val="19"/>
        </w:numPr>
        <w:tabs>
          <w:tab w:val="left" w:pos="514"/>
        </w:tabs>
        <w:ind w:left="440" w:hanging="440"/>
        <w:jc w:val="both"/>
        <w:rPr>
          <w:rFonts w:ascii="Calibri" w:hAnsi="Calibri" w:cs="Calibri"/>
          <w:color w:val="auto"/>
        </w:rPr>
      </w:pPr>
      <w:r w:rsidRPr="00653A8D">
        <w:rPr>
          <w:rFonts w:ascii="Calibri" w:hAnsi="Calibri" w:cs="Calibri"/>
          <w:color w:val="auto"/>
        </w:rPr>
        <w:t>Każdorazowa interwencja serwisowa będzie potwierdzona stosownym protokołem jej wykonania zgodnie z załączonym do umowy wzorem</w:t>
      </w:r>
      <w:r w:rsidR="00653A8D" w:rsidRPr="00653A8D">
        <w:rPr>
          <w:rFonts w:ascii="Calibri" w:hAnsi="Calibri" w:cs="Calibri"/>
          <w:color w:val="auto"/>
        </w:rPr>
        <w:t xml:space="preserve"> lub protokołem wygenerowanym przez Wykonawcę</w:t>
      </w:r>
      <w:r w:rsidRPr="00653A8D">
        <w:rPr>
          <w:rFonts w:ascii="Calibri" w:hAnsi="Calibri" w:cs="Calibri"/>
          <w:color w:val="auto"/>
        </w:rPr>
        <w:t>.</w:t>
      </w:r>
    </w:p>
    <w:p w14:paraId="053FA8E7" w14:textId="77777777" w:rsidR="008A0832" w:rsidRPr="00C71870" w:rsidRDefault="00F90650">
      <w:pPr>
        <w:pStyle w:val="Teksttreci"/>
        <w:numPr>
          <w:ilvl w:val="1"/>
          <w:numId w:val="19"/>
        </w:numPr>
        <w:tabs>
          <w:tab w:val="left" w:pos="519"/>
        </w:tabs>
        <w:ind w:left="440" w:hanging="440"/>
        <w:jc w:val="both"/>
        <w:rPr>
          <w:rFonts w:ascii="Calibri" w:hAnsi="Calibri" w:cs="Calibri"/>
        </w:rPr>
      </w:pPr>
      <w:r w:rsidRPr="00C71870">
        <w:rPr>
          <w:rFonts w:ascii="Calibri" w:hAnsi="Calibri" w:cs="Calibri"/>
        </w:rPr>
        <w:t>Przy zakończeniu umowy, Wykonawca zdemontuje pod nadzorem przedstawiciela Zamawiającego i przekaże przedstawicielowi Zamawiającego, wszystkie nośniki danych, m.in. dyski instalowane w dzierżawionych urządzeniach przed zwrotem urządzeń do Wykonawcy. Fakt ten zostanie udokumentowany odpowiednim protokołem zdawczo/odbiorczym. Po wcześniejszym ustaleniu i wyrażeniu zgody przez Zamawiającego dopuszcza się możliwość demontażu przez Wykonawcę części elektronicznych (interfejs komunikacyjny), elementów obudowy dysku z wyłączeniem nośnika danych. W żadnym przypadku nośniki danych nie będą udostępniane lub zwracane Wykonawcy.</w:t>
      </w:r>
    </w:p>
    <w:p w14:paraId="084589B9" w14:textId="0BA8E2A8" w:rsidR="0016571F" w:rsidRPr="00ED4EAC" w:rsidRDefault="00F90650" w:rsidP="0016571F">
      <w:pPr>
        <w:pStyle w:val="Teksttreci"/>
        <w:numPr>
          <w:ilvl w:val="0"/>
          <w:numId w:val="19"/>
        </w:numPr>
        <w:tabs>
          <w:tab w:val="left" w:pos="349"/>
        </w:tabs>
        <w:spacing w:after="300" w:line="240" w:lineRule="auto"/>
        <w:rPr>
          <w:rFonts w:ascii="Calibri" w:hAnsi="Calibri" w:cs="Calibri"/>
        </w:rPr>
      </w:pPr>
      <w:r w:rsidRPr="00C71870">
        <w:rPr>
          <w:rFonts w:ascii="Calibri" w:hAnsi="Calibri" w:cs="Calibri"/>
          <w:b/>
          <w:bCs/>
        </w:rPr>
        <w:t>W ramach dostawy dzierżawionych urządzeń Wykonawca zapewni:</w:t>
      </w:r>
    </w:p>
    <w:p w14:paraId="74C8C6B8" w14:textId="3C9119C9" w:rsidR="008A0832" w:rsidRPr="00C71870" w:rsidRDefault="00F90650" w:rsidP="00D66AE1">
      <w:pPr>
        <w:pStyle w:val="Podpistabeli"/>
        <w:numPr>
          <w:ilvl w:val="0"/>
          <w:numId w:val="27"/>
        </w:numPr>
        <w:rPr>
          <w:rFonts w:ascii="Calibri" w:hAnsi="Calibri" w:cs="Calibri"/>
        </w:rPr>
      </w:pPr>
      <w:r w:rsidRPr="00C71870">
        <w:rPr>
          <w:rFonts w:ascii="Calibri" w:hAnsi="Calibri" w:cs="Calibri"/>
        </w:rPr>
        <w:t>Zainstalowanie oprogramowania zarządzającego „Systemem Druku Podążającego”.</w:t>
      </w:r>
    </w:p>
    <w:p w14:paraId="4C5A3ADD" w14:textId="106C09A8" w:rsidR="00D66AE1" w:rsidRPr="00C71870" w:rsidRDefault="00D66AE1" w:rsidP="00D66AE1">
      <w:pPr>
        <w:pStyle w:val="Podpistabeli"/>
        <w:rPr>
          <w:rFonts w:ascii="Calibri" w:hAnsi="Calibri" w:cs="Calibri"/>
        </w:rPr>
      </w:pPr>
    </w:p>
    <w:p w14:paraId="67FFEB7A" w14:textId="5FF98DBF" w:rsidR="00FC4076" w:rsidRPr="00C71870" w:rsidRDefault="00FC4076" w:rsidP="00D66AE1">
      <w:pPr>
        <w:pStyle w:val="Podpistabeli"/>
        <w:rPr>
          <w:rFonts w:ascii="Calibri" w:hAnsi="Calibri" w:cs="Calibri"/>
        </w:rPr>
      </w:pPr>
    </w:p>
    <w:p w14:paraId="489BF2DA" w14:textId="77777777" w:rsidR="00D66AE1" w:rsidRPr="00C71870" w:rsidRDefault="00D66AE1" w:rsidP="00D66AE1">
      <w:pPr>
        <w:pStyle w:val="Podpistabeli"/>
        <w:rPr>
          <w:rFonts w:ascii="Calibri" w:hAnsi="Calibri" w:cs="Calibri"/>
        </w:rPr>
      </w:pPr>
    </w:p>
    <w:tbl>
      <w:tblPr>
        <w:tblStyle w:val="Zwykatabela"/>
        <w:tblW w:w="9067" w:type="dxa"/>
        <w:jc w:val="center"/>
        <w:tblLook w:val="0600" w:firstRow="0" w:lastRow="0" w:firstColumn="0" w:lastColumn="0" w:noHBand="1" w:noVBand="1"/>
      </w:tblPr>
      <w:tblGrid>
        <w:gridCol w:w="1292"/>
        <w:gridCol w:w="7775"/>
      </w:tblGrid>
      <w:tr w:rsidR="008A0832" w:rsidRPr="00426152" w14:paraId="0BCE3E28" w14:textId="77777777" w:rsidTr="00C71870">
        <w:trPr>
          <w:trHeight w:hRule="exact" w:val="576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C6911" w14:textId="77777777" w:rsidR="008A0832" w:rsidRPr="00C71870" w:rsidRDefault="00F90650">
            <w:pPr>
              <w:pStyle w:val="Inne"/>
              <w:ind w:firstLine="30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  <w:vertAlign w:val="superscript"/>
              </w:rPr>
              <w:t>L</w:t>
            </w:r>
            <w:r w:rsidRPr="00C71870">
              <w:rPr>
                <w:rFonts w:ascii="Calibri" w:hAnsi="Calibri" w:cs="Calibri"/>
                <w:b/>
                <w:bCs/>
              </w:rPr>
              <w:t>p.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7A47E" w14:textId="77777777" w:rsidR="008A0832" w:rsidRPr="00C71870" w:rsidRDefault="00F90650">
            <w:pPr>
              <w:pStyle w:val="Inne"/>
              <w:jc w:val="center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Opis wymaganych cech funkcjonalnych oprogramowania</w:t>
            </w:r>
          </w:p>
        </w:tc>
      </w:tr>
      <w:tr w:rsidR="008A0832" w:rsidRPr="00426152" w14:paraId="3959726D" w14:textId="77777777" w:rsidTr="00C71870">
        <w:trPr>
          <w:trHeight w:hRule="exact" w:val="562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349D8" w14:textId="77777777" w:rsidR="008A0832" w:rsidRPr="00C71870" w:rsidRDefault="00F90650">
            <w:pPr>
              <w:pStyle w:val="Inne"/>
              <w:ind w:firstLine="30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1.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4979F" w14:textId="77777777" w:rsidR="008A0832" w:rsidRPr="00C71870" w:rsidRDefault="00F90650">
            <w:pPr>
              <w:pStyle w:val="Inne"/>
              <w:jc w:val="center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Oprogramowanie musi zapewnić Zamawiającemu, niezależnie w każdej lokalizacji:</w:t>
            </w:r>
          </w:p>
        </w:tc>
      </w:tr>
      <w:tr w:rsidR="008A0832" w:rsidRPr="00426152" w14:paraId="16FD95D6" w14:textId="77777777" w:rsidTr="00C71870">
        <w:trPr>
          <w:trHeight w:hRule="exact" w:val="312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78AE4" w14:textId="77777777" w:rsidR="008A0832" w:rsidRPr="00C71870" w:rsidRDefault="00F90650">
            <w:pPr>
              <w:pStyle w:val="Inne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1.1.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82C6F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Zdalną konfigurację i diagnostykę urządzeń.</w:t>
            </w:r>
          </w:p>
        </w:tc>
      </w:tr>
      <w:tr w:rsidR="008A0832" w:rsidRPr="00426152" w14:paraId="6BAB74B7" w14:textId="77777777" w:rsidTr="00C71870">
        <w:trPr>
          <w:trHeight w:hRule="exact" w:val="581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A01B8" w14:textId="77777777" w:rsidR="008A0832" w:rsidRPr="00C71870" w:rsidRDefault="00F90650">
            <w:pPr>
              <w:pStyle w:val="Inne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1.2.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0B48E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Możliwość podglądu stanu materiałów eksploatacyjnych.</w:t>
            </w:r>
          </w:p>
        </w:tc>
      </w:tr>
      <w:tr w:rsidR="008A0832" w:rsidRPr="00426152" w14:paraId="2E6D6367" w14:textId="77777777" w:rsidTr="00BA6793">
        <w:trPr>
          <w:trHeight w:hRule="exact" w:val="1807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9751C" w14:textId="77777777" w:rsidR="008A0832" w:rsidRPr="00C71870" w:rsidRDefault="00F90650">
            <w:pPr>
              <w:pStyle w:val="Inne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1.3.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E8AEA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Kontrolę ilości realizowanych wydruków, kopii i skanów - mono i kolor. Możliwość ustalania limitów wydruków, kopii i skanów - mono i kolor dla:</w:t>
            </w:r>
          </w:p>
          <w:p w14:paraId="26240162" w14:textId="4905A249" w:rsidR="008A0832" w:rsidRPr="002A381A" w:rsidRDefault="002A381A" w:rsidP="00381E52">
            <w:pPr>
              <w:pStyle w:val="Inne"/>
              <w:tabs>
                <w:tab w:val="left" w:pos="290"/>
              </w:tabs>
              <w:spacing w:line="276" w:lineRule="auto"/>
              <w:ind w:left="160"/>
              <w:rPr>
                <w:rFonts w:ascii="Calibri" w:hAnsi="Calibri" w:cs="Calibri"/>
                <w:strike/>
              </w:rPr>
            </w:pPr>
            <w:r>
              <w:rPr>
                <w:rFonts w:ascii="Calibri" w:hAnsi="Calibri" w:cs="Calibri"/>
                <w:strike/>
              </w:rPr>
              <w:t xml:space="preserve"> </w:t>
            </w:r>
          </w:p>
          <w:p w14:paraId="4E55E64A" w14:textId="77777777" w:rsidR="008A0832" w:rsidRPr="00C71870" w:rsidRDefault="00F90650">
            <w:pPr>
              <w:pStyle w:val="Inne"/>
              <w:numPr>
                <w:ilvl w:val="0"/>
                <w:numId w:val="5"/>
              </w:numPr>
              <w:tabs>
                <w:tab w:val="left" w:pos="294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Urządzenia</w:t>
            </w:r>
          </w:p>
          <w:p w14:paraId="50708EFB" w14:textId="77777777" w:rsidR="008A0832" w:rsidRPr="00C71870" w:rsidRDefault="00F90650">
            <w:pPr>
              <w:pStyle w:val="Inne"/>
              <w:numPr>
                <w:ilvl w:val="0"/>
                <w:numId w:val="5"/>
              </w:numPr>
              <w:tabs>
                <w:tab w:val="left" w:pos="294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Pojedynczych użytkowników</w:t>
            </w:r>
          </w:p>
          <w:p w14:paraId="092A14D2" w14:textId="3CA530E7" w:rsidR="008A0832" w:rsidRPr="00C71870" w:rsidRDefault="008A0832" w:rsidP="00C55608">
            <w:pPr>
              <w:pStyle w:val="Inne"/>
              <w:tabs>
                <w:tab w:val="left" w:pos="294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  <w:tr w:rsidR="008A0832" w:rsidRPr="00426152" w14:paraId="6BFDD8F8" w14:textId="77777777" w:rsidTr="00ED4EAC">
        <w:trPr>
          <w:trHeight w:hRule="exact" w:val="770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B3937" w14:textId="1DD3E42E" w:rsidR="008A0832" w:rsidRPr="00C71870" w:rsidRDefault="002A381A">
            <w:pPr>
              <w:pStyle w:val="Inne"/>
              <w:ind w:firstLine="4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="00F90650" w:rsidRPr="00C71870">
              <w:rPr>
                <w:rFonts w:ascii="Calibri" w:hAnsi="Calibri" w:cs="Calibri"/>
              </w:rPr>
              <w:t>1.4.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EC1CE" w14:textId="690BFF14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Autoryzację dostępu użytkowników do </w:t>
            </w:r>
            <w:r w:rsidRPr="00381E52">
              <w:rPr>
                <w:rFonts w:ascii="Calibri" w:hAnsi="Calibri" w:cs="Calibri"/>
              </w:rPr>
              <w:t>Oprogramowania</w:t>
            </w:r>
            <w:r w:rsidRPr="0061049A">
              <w:rPr>
                <w:rFonts w:ascii="Calibri" w:hAnsi="Calibri" w:cs="Calibri"/>
              </w:rPr>
              <w:t>,</w:t>
            </w:r>
            <w:r w:rsidRPr="00C71870">
              <w:rPr>
                <w:rFonts w:ascii="Calibri" w:hAnsi="Calibri" w:cs="Calibri"/>
              </w:rPr>
              <w:t xml:space="preserve"> poprzez dowolny wybór, jednej z stale dostępnych opcji autoryzacji tj.: login i hasło, pin lub kartę dostępową. </w:t>
            </w:r>
          </w:p>
        </w:tc>
      </w:tr>
      <w:tr w:rsidR="008A0832" w:rsidRPr="00426152" w14:paraId="0BCC18A5" w14:textId="77777777" w:rsidTr="00BA6793">
        <w:trPr>
          <w:trHeight w:hRule="exact" w:val="714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999D5" w14:textId="77777777" w:rsidR="008A0832" w:rsidRPr="00C71870" w:rsidRDefault="00F90650">
            <w:pPr>
              <w:pStyle w:val="Inne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1.5.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F3E0B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Dostęp do pełnych danych od momentu uruchomienia usługi do momentu jej zakończenia.</w:t>
            </w:r>
          </w:p>
        </w:tc>
      </w:tr>
      <w:tr w:rsidR="008A0832" w:rsidRPr="00426152" w14:paraId="08ED2BAE" w14:textId="77777777" w:rsidTr="00C71870">
        <w:trPr>
          <w:trHeight w:hRule="exact" w:val="923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A33F4" w14:textId="77777777" w:rsidR="008A0832" w:rsidRPr="00C71870" w:rsidRDefault="00F90650">
            <w:pPr>
              <w:pStyle w:val="Inne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1.6.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7F274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Możliwość centralnego raportowania w zakresie zrealizowanych wydruków, kopii we wszystkich lokalizacjach z siedziby Izby Administracji Skarbowej.</w:t>
            </w:r>
          </w:p>
        </w:tc>
      </w:tr>
      <w:tr w:rsidR="008A0832" w:rsidRPr="00426152" w14:paraId="5503E0E9" w14:textId="77777777" w:rsidTr="00C71870">
        <w:trPr>
          <w:trHeight w:hRule="exact" w:val="850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15608" w14:textId="77777777" w:rsidR="008A0832" w:rsidRPr="00C71870" w:rsidRDefault="00F90650">
            <w:pPr>
              <w:pStyle w:val="Inne"/>
              <w:ind w:firstLine="300"/>
              <w:jc w:val="both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2.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E1DA3" w14:textId="77777777" w:rsidR="008A0832" w:rsidRPr="00C71870" w:rsidRDefault="00F90650">
            <w:pPr>
              <w:pStyle w:val="Inne"/>
              <w:spacing w:line="276" w:lineRule="auto"/>
              <w:jc w:val="center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Licencjonowanie oprogramowania w ramach Systemu Druku Podążającego musi zapewnić następujące warunki użytkowania</w:t>
            </w:r>
            <w:r w:rsidRPr="00C71870">
              <w:rPr>
                <w:rFonts w:ascii="Calibri" w:hAnsi="Calibri" w:cs="Calibri"/>
              </w:rPr>
              <w:t>:</w:t>
            </w:r>
          </w:p>
        </w:tc>
      </w:tr>
      <w:tr w:rsidR="008A0832" w:rsidRPr="00426152" w14:paraId="0367B980" w14:textId="77777777" w:rsidTr="00C71870">
        <w:trPr>
          <w:trHeight w:hRule="exact" w:val="850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83DAA" w14:textId="77777777" w:rsidR="008A0832" w:rsidRPr="00C71870" w:rsidRDefault="00F90650">
            <w:pPr>
              <w:pStyle w:val="Inne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2.1.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24F44" w14:textId="77777777" w:rsidR="008A0832" w:rsidRPr="00C71870" w:rsidRDefault="00F90650">
            <w:pPr>
              <w:pStyle w:val="Inne"/>
              <w:spacing w:line="269" w:lineRule="auto"/>
              <w:rPr>
                <w:rFonts w:ascii="Calibri" w:hAnsi="Calibri" w:cs="Calibri"/>
              </w:rPr>
            </w:pPr>
            <w:r w:rsidRPr="0046351D">
              <w:rPr>
                <w:rFonts w:ascii="Calibri" w:hAnsi="Calibri" w:cs="Calibri"/>
                <w:color w:val="auto"/>
              </w:rPr>
              <w:t xml:space="preserve">Liczba użytkowników korzystających jednocześnie z Systemu Druku we wszystkich lokalizacjach - co najmniej </w:t>
            </w:r>
            <w:r w:rsidRPr="0046351D">
              <w:rPr>
                <w:rFonts w:ascii="Calibri" w:hAnsi="Calibri" w:cs="Calibri"/>
                <w:b/>
                <w:bCs/>
                <w:color w:val="auto"/>
              </w:rPr>
              <w:t>3000.</w:t>
            </w:r>
          </w:p>
        </w:tc>
      </w:tr>
      <w:tr w:rsidR="008A0832" w:rsidRPr="00426152" w14:paraId="7EC09C5D" w14:textId="77777777" w:rsidTr="00ED4EAC">
        <w:trPr>
          <w:trHeight w:hRule="exact" w:val="1295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41627" w14:textId="77777777" w:rsidR="008A0832" w:rsidRPr="00C71870" w:rsidRDefault="00F90650">
            <w:pPr>
              <w:pStyle w:val="Inne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lastRenderedPageBreak/>
              <w:t>2.2.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2A7E9" w14:textId="7889541D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Wszystkie urządzenia dostarczone przez Wykonawcę muszą być monitorowane przez System Druku, wydruki w poszczególnych lokalizacjach muszą być generowane </w:t>
            </w:r>
            <w:r w:rsidR="00ED4EAC">
              <w:rPr>
                <w:rFonts w:ascii="Calibri" w:hAnsi="Calibri" w:cs="Calibri"/>
              </w:rPr>
              <w:t>do centralnego</w:t>
            </w:r>
            <w:r w:rsidRPr="00C71870">
              <w:rPr>
                <w:rFonts w:ascii="Calibri" w:hAnsi="Calibri" w:cs="Calibri"/>
              </w:rPr>
              <w:t xml:space="preserve"> serwera wydruku</w:t>
            </w:r>
            <w:r w:rsidR="00ED4EAC">
              <w:rPr>
                <w:rFonts w:ascii="Calibri" w:hAnsi="Calibri" w:cs="Calibri"/>
              </w:rPr>
              <w:t>.</w:t>
            </w:r>
          </w:p>
        </w:tc>
      </w:tr>
      <w:tr w:rsidR="008A0832" w:rsidRPr="00426152" w14:paraId="6E5BA621" w14:textId="77777777" w:rsidTr="00C71870">
        <w:trPr>
          <w:trHeight w:hRule="exact" w:val="850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B8C67" w14:textId="77777777" w:rsidR="008A0832" w:rsidRPr="00C71870" w:rsidRDefault="00F90650">
            <w:pPr>
              <w:pStyle w:val="Inne"/>
              <w:ind w:firstLine="30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3.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6258F" w14:textId="77777777" w:rsidR="008A0832" w:rsidRPr="00C71870" w:rsidRDefault="00F90650">
            <w:pPr>
              <w:pStyle w:val="Inne"/>
              <w:spacing w:line="281" w:lineRule="auto"/>
              <w:jc w:val="center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Oprogramowanie w ramach Systemu Druku Podążającego musi zapewnić następujące funkcjonalności:</w:t>
            </w:r>
          </w:p>
        </w:tc>
      </w:tr>
      <w:tr w:rsidR="008A0832" w:rsidRPr="00426152" w14:paraId="3AA3BD08" w14:textId="77777777" w:rsidTr="00ED4EAC">
        <w:trPr>
          <w:trHeight w:hRule="exact" w:val="1410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12F42" w14:textId="77777777" w:rsidR="008A0832" w:rsidRPr="00C71870" w:rsidRDefault="00F90650">
            <w:pPr>
              <w:pStyle w:val="Inne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3.1.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EC6C7" w14:textId="77777777" w:rsidR="008A0832" w:rsidRPr="00C71870" w:rsidRDefault="00F90650">
            <w:pPr>
              <w:pStyle w:val="Inne"/>
              <w:numPr>
                <w:ilvl w:val="0"/>
                <w:numId w:val="9"/>
              </w:numPr>
              <w:tabs>
                <w:tab w:val="left" w:pos="290"/>
              </w:tabs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Drukowanie</w:t>
            </w:r>
          </w:p>
          <w:p w14:paraId="379C84EE" w14:textId="77777777" w:rsidR="008A0832" w:rsidRPr="00C71870" w:rsidRDefault="00F90650">
            <w:pPr>
              <w:pStyle w:val="Inne"/>
              <w:numPr>
                <w:ilvl w:val="0"/>
                <w:numId w:val="9"/>
              </w:numPr>
              <w:tabs>
                <w:tab w:val="left" w:pos="290"/>
              </w:tabs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Kopiowanie</w:t>
            </w:r>
          </w:p>
          <w:p w14:paraId="0AA460A0" w14:textId="77777777" w:rsidR="008A0832" w:rsidRPr="00C71870" w:rsidRDefault="00F90650">
            <w:pPr>
              <w:pStyle w:val="Inne"/>
              <w:numPr>
                <w:ilvl w:val="0"/>
                <w:numId w:val="9"/>
              </w:numPr>
              <w:tabs>
                <w:tab w:val="left" w:pos="290"/>
              </w:tabs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Skanowanie</w:t>
            </w:r>
          </w:p>
          <w:p w14:paraId="5F1B9C83" w14:textId="77777777" w:rsidR="008A0832" w:rsidRPr="00C71870" w:rsidRDefault="00F90650">
            <w:pPr>
              <w:pStyle w:val="Inne"/>
              <w:numPr>
                <w:ilvl w:val="0"/>
                <w:numId w:val="9"/>
              </w:numPr>
              <w:tabs>
                <w:tab w:val="left" w:pos="290"/>
              </w:tabs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Zarządzanie Urządzeniami</w:t>
            </w:r>
          </w:p>
          <w:p w14:paraId="415024E2" w14:textId="77777777" w:rsidR="008A0832" w:rsidRPr="00C71870" w:rsidRDefault="00F90650">
            <w:pPr>
              <w:pStyle w:val="Inne"/>
              <w:numPr>
                <w:ilvl w:val="0"/>
                <w:numId w:val="9"/>
              </w:numPr>
              <w:tabs>
                <w:tab w:val="left" w:pos="294"/>
              </w:tabs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Rozpoznawanie tekstu OCR (Optical </w:t>
            </w:r>
            <w:proofErr w:type="spellStart"/>
            <w:r w:rsidRPr="00C71870">
              <w:rPr>
                <w:rFonts w:ascii="Calibri" w:hAnsi="Calibri" w:cs="Calibri"/>
              </w:rPr>
              <w:t>Character</w:t>
            </w:r>
            <w:proofErr w:type="spellEnd"/>
            <w:r w:rsidRPr="00C71870">
              <w:rPr>
                <w:rFonts w:ascii="Calibri" w:hAnsi="Calibri" w:cs="Calibri"/>
              </w:rPr>
              <w:t xml:space="preserve"> </w:t>
            </w:r>
            <w:proofErr w:type="spellStart"/>
            <w:r w:rsidRPr="00C71870">
              <w:rPr>
                <w:rFonts w:ascii="Calibri" w:hAnsi="Calibri" w:cs="Calibri"/>
              </w:rPr>
              <w:t>Recognition</w:t>
            </w:r>
            <w:proofErr w:type="spellEnd"/>
            <w:r w:rsidRPr="00C71870">
              <w:rPr>
                <w:rFonts w:ascii="Calibri" w:hAnsi="Calibri" w:cs="Calibri"/>
              </w:rPr>
              <w:t>)</w:t>
            </w:r>
          </w:p>
        </w:tc>
      </w:tr>
      <w:tr w:rsidR="008A0832" w:rsidRPr="00426152" w14:paraId="2F577477" w14:textId="77777777" w:rsidTr="00ED4EAC">
        <w:trPr>
          <w:trHeight w:hRule="exact" w:val="3272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7A7F6" w14:textId="77777777" w:rsidR="008A0832" w:rsidRPr="00C71870" w:rsidRDefault="00F90650">
            <w:pPr>
              <w:pStyle w:val="Inne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3.2.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349DA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Zarządzania użytkownikami, wdrożone funkcjonalności:</w:t>
            </w:r>
          </w:p>
          <w:p w14:paraId="460526F5" w14:textId="77777777" w:rsidR="008A0832" w:rsidRPr="00C71870" w:rsidRDefault="00F90650">
            <w:pPr>
              <w:pStyle w:val="Inne"/>
              <w:numPr>
                <w:ilvl w:val="0"/>
                <w:numId w:val="10"/>
              </w:numPr>
              <w:tabs>
                <w:tab w:val="left" w:pos="304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Integracja z Active Directory i LDAP użytkowanego przez Zamawiającego</w:t>
            </w:r>
          </w:p>
          <w:p w14:paraId="4EB45B19" w14:textId="77777777" w:rsidR="008A0832" w:rsidRPr="00C71870" w:rsidRDefault="00F90650">
            <w:pPr>
              <w:pStyle w:val="Inne"/>
              <w:numPr>
                <w:ilvl w:val="0"/>
                <w:numId w:val="10"/>
              </w:numPr>
              <w:tabs>
                <w:tab w:val="left" w:pos="304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Praca w systemie wielodomenowym</w:t>
            </w:r>
          </w:p>
          <w:p w14:paraId="78179C9B" w14:textId="77777777" w:rsidR="008A0832" w:rsidRPr="00C71870" w:rsidRDefault="00F90650">
            <w:pPr>
              <w:pStyle w:val="Inne"/>
              <w:numPr>
                <w:ilvl w:val="0"/>
                <w:numId w:val="10"/>
              </w:numPr>
              <w:tabs>
                <w:tab w:val="left" w:pos="299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Import danych z pliku CSV w przypadku braku domeny Windows</w:t>
            </w:r>
          </w:p>
          <w:p w14:paraId="3CDFCDEF" w14:textId="77777777" w:rsidR="008A0832" w:rsidRPr="00C71870" w:rsidRDefault="00F90650">
            <w:pPr>
              <w:pStyle w:val="Inne"/>
              <w:numPr>
                <w:ilvl w:val="0"/>
                <w:numId w:val="10"/>
              </w:numPr>
              <w:tabs>
                <w:tab w:val="left" w:pos="304"/>
              </w:tabs>
              <w:spacing w:line="276" w:lineRule="auto"/>
              <w:ind w:left="300" w:hanging="14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Przyporządkowanie wielu kont użytkownika do jednej karty mikroprocesorowej poprzez zdefiniowane aliasy - konta w systemach Windows-DOS (aplikacje DOS) / Windows / Linux </w:t>
            </w:r>
          </w:p>
          <w:p w14:paraId="70EC2BC1" w14:textId="77777777" w:rsidR="008A0832" w:rsidRPr="00C71870" w:rsidRDefault="00F90650">
            <w:pPr>
              <w:pStyle w:val="Inne"/>
              <w:numPr>
                <w:ilvl w:val="0"/>
                <w:numId w:val="10"/>
              </w:numPr>
              <w:tabs>
                <w:tab w:val="left" w:pos="304"/>
              </w:tabs>
              <w:spacing w:line="276" w:lineRule="auto"/>
              <w:ind w:left="300" w:hanging="14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Możliwość powiązania dodatkowych loginów (tzw. Aliasów) z głównym kontem domenowym – tak aby wydruki z kont nie domenowych (</w:t>
            </w:r>
            <w:proofErr w:type="spellStart"/>
            <w:r w:rsidRPr="00C71870">
              <w:rPr>
                <w:rFonts w:ascii="Calibri" w:hAnsi="Calibri" w:cs="Calibri"/>
              </w:rPr>
              <w:t>linux</w:t>
            </w:r>
            <w:proofErr w:type="spellEnd"/>
            <w:r w:rsidRPr="00C71870">
              <w:rPr>
                <w:rFonts w:ascii="Calibri" w:hAnsi="Calibri" w:cs="Calibri"/>
              </w:rPr>
              <w:t>, aplikacje DOS) były realizowane w ramach głównego konta domenowego zlecającego użytkownika.</w:t>
            </w:r>
          </w:p>
        </w:tc>
      </w:tr>
      <w:tr w:rsidR="008A0832" w:rsidRPr="00426152" w14:paraId="361E821F" w14:textId="77777777" w:rsidTr="00C71870">
        <w:trPr>
          <w:trHeight w:hRule="exact" w:val="302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BBBB1" w14:textId="77777777" w:rsidR="008A0832" w:rsidRPr="00C71870" w:rsidRDefault="00F90650">
            <w:pPr>
              <w:pStyle w:val="Inne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3.3.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C538F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Ujednolicony interfejs użytkownika w języku polskim.</w:t>
            </w:r>
          </w:p>
        </w:tc>
      </w:tr>
      <w:tr w:rsidR="008A0832" w:rsidRPr="00426152" w14:paraId="46BA09DC" w14:textId="77777777" w:rsidTr="00C71870">
        <w:trPr>
          <w:trHeight w:hRule="exact" w:val="590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2ABB0" w14:textId="77777777" w:rsidR="008A0832" w:rsidRPr="00C71870" w:rsidRDefault="00F90650">
            <w:pPr>
              <w:pStyle w:val="Inne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3.4.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16345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Dostęp do funkcji urządzenia możliwy po uprzedniej prawidłowej weryfikacji użytkownika (dotyczy MFP1, MFP2).</w:t>
            </w:r>
          </w:p>
        </w:tc>
      </w:tr>
      <w:tr w:rsidR="008A0832" w:rsidRPr="00426152" w14:paraId="24746FF7" w14:textId="77777777" w:rsidTr="00C71870">
        <w:trPr>
          <w:trHeight w:hRule="exact" w:val="1382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914CF" w14:textId="77777777" w:rsidR="008A0832" w:rsidRPr="00C71870" w:rsidRDefault="00F90650">
            <w:pPr>
              <w:pStyle w:val="Inne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3.5.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04BDF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Wylogowanie użytkowników na urządzeniach (dotyczy MFP1, MFP2) z Systemu Druku Podążającego winno być realizowane poprzez minimum dwie funkcjonalności:</w:t>
            </w:r>
          </w:p>
          <w:p w14:paraId="40ABA1D3" w14:textId="77777777" w:rsidR="008A0832" w:rsidRPr="00C71870" w:rsidRDefault="00F90650">
            <w:pPr>
              <w:pStyle w:val="Inne"/>
              <w:numPr>
                <w:ilvl w:val="0"/>
                <w:numId w:val="3"/>
              </w:numPr>
              <w:tabs>
                <w:tab w:val="left" w:pos="304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Menu Urządzenia lub zbliżenie kartą do czytnika innego użytkownika</w:t>
            </w:r>
          </w:p>
          <w:p w14:paraId="136BE024" w14:textId="77777777" w:rsidR="008A0832" w:rsidRPr="00C71870" w:rsidRDefault="00F90650">
            <w:pPr>
              <w:pStyle w:val="Inne"/>
              <w:numPr>
                <w:ilvl w:val="0"/>
                <w:numId w:val="3"/>
              </w:numPr>
              <w:tabs>
                <w:tab w:val="left" w:pos="304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Po określonym przez administratora czasie</w:t>
            </w:r>
          </w:p>
          <w:p w14:paraId="2C82794E" w14:textId="77777777" w:rsidR="008A0832" w:rsidRPr="00C71870" w:rsidRDefault="008A0832">
            <w:pPr>
              <w:pStyle w:val="Inne"/>
              <w:tabs>
                <w:tab w:val="left" w:pos="304"/>
              </w:tabs>
              <w:spacing w:line="276" w:lineRule="auto"/>
              <w:ind w:left="160"/>
              <w:rPr>
                <w:rFonts w:ascii="Calibri" w:hAnsi="Calibri" w:cs="Calibri"/>
              </w:rPr>
            </w:pPr>
          </w:p>
        </w:tc>
      </w:tr>
      <w:tr w:rsidR="008A0832" w:rsidRPr="00426152" w14:paraId="3774A449" w14:textId="77777777" w:rsidTr="00ED4EAC">
        <w:trPr>
          <w:trHeight w:hRule="exact" w:val="1694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82D46" w14:textId="77777777" w:rsidR="008A0832" w:rsidRPr="00C71870" w:rsidRDefault="00F90650">
            <w:pPr>
              <w:pStyle w:val="Inne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3.6.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DA867" w14:textId="5265A7AC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Pełne rozliczanie działań podejmowanych przez pojedynczych </w:t>
            </w:r>
            <w:r w:rsidRPr="00CA37FE">
              <w:rPr>
                <w:rFonts w:ascii="Calibri" w:hAnsi="Calibri" w:cs="Calibri"/>
              </w:rPr>
              <w:t>użytkowników</w:t>
            </w:r>
            <w:r w:rsidR="00CA37FE">
              <w:rPr>
                <w:rFonts w:ascii="Calibri" w:hAnsi="Calibri" w:cs="Calibri"/>
              </w:rPr>
              <w:t xml:space="preserve">  lub</w:t>
            </w:r>
            <w:r w:rsidRPr="00C71870">
              <w:rPr>
                <w:rFonts w:ascii="Calibri" w:hAnsi="Calibri" w:cs="Calibri"/>
              </w:rPr>
              <w:t>, na Urządzeniach, w wybranym przedziale czasu, uwzględniające:</w:t>
            </w:r>
          </w:p>
          <w:p w14:paraId="60624651" w14:textId="203440D5" w:rsidR="008A0832" w:rsidRPr="00C71870" w:rsidRDefault="00F90650">
            <w:pPr>
              <w:pStyle w:val="Inne"/>
              <w:numPr>
                <w:ilvl w:val="0"/>
                <w:numId w:val="11"/>
              </w:numPr>
              <w:tabs>
                <w:tab w:val="left" w:pos="304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Ilości wydrukowanych stron </w:t>
            </w:r>
          </w:p>
          <w:p w14:paraId="35307588" w14:textId="77777777" w:rsidR="008A0832" w:rsidRPr="00C71870" w:rsidRDefault="00F90650">
            <w:pPr>
              <w:pStyle w:val="Inne"/>
              <w:numPr>
                <w:ilvl w:val="0"/>
                <w:numId w:val="11"/>
              </w:numPr>
              <w:tabs>
                <w:tab w:val="left" w:pos="304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Ilości skopiowanych stron</w:t>
            </w:r>
          </w:p>
          <w:p w14:paraId="1F19AFA9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w podziale na wydruk jednostronny, wydruk dwustronny, mono i kolorowy</w:t>
            </w:r>
          </w:p>
        </w:tc>
      </w:tr>
      <w:tr w:rsidR="008A0832" w:rsidRPr="00426152" w14:paraId="7D23971E" w14:textId="77777777" w:rsidTr="00C71870">
        <w:trPr>
          <w:trHeight w:hRule="exact" w:val="1865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F5FB6" w14:textId="77777777" w:rsidR="008A0832" w:rsidRPr="00C71870" w:rsidRDefault="00F90650">
            <w:pPr>
              <w:pStyle w:val="Inne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3.7.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77EC3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Prawidłowe rozliczenie, rzeczywistej ilości wydrukowanych stron, winno być zliczane w momencie, gdy wydruki zostaną wydrukowane fizycznie na urządzeniu.</w:t>
            </w:r>
          </w:p>
          <w:p w14:paraId="14E70125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System musi zapewniać automatyczne generowanie i przesyłanie, na podany adres e-mail, raportów rzeczywistej ilości wydrukowanych stron, przez każde z urządzeń za wybrany okres.</w:t>
            </w:r>
          </w:p>
        </w:tc>
      </w:tr>
      <w:tr w:rsidR="008A0832" w:rsidRPr="00426152" w14:paraId="005AC77F" w14:textId="77777777" w:rsidTr="00C71870">
        <w:trPr>
          <w:trHeight w:hRule="exact" w:val="2045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96052" w14:textId="77777777" w:rsidR="008A0832" w:rsidRPr="00C71870" w:rsidRDefault="00F90650">
            <w:pPr>
              <w:pStyle w:val="Inne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lastRenderedPageBreak/>
              <w:t>3.8.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0FE89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Możliwość raportowania automatycznego/manualnego ilości zrealizowanych wydruków i kopii z podziałem mono / kolor , w wybranym przedziale czasu od momentu wdrożenia Systemu Druku Podążającego w zależności od:</w:t>
            </w:r>
          </w:p>
          <w:p w14:paraId="4D5922B8" w14:textId="77777777" w:rsidR="008A0832" w:rsidRPr="00C71870" w:rsidRDefault="00F90650">
            <w:pPr>
              <w:pStyle w:val="Inne"/>
              <w:numPr>
                <w:ilvl w:val="0"/>
                <w:numId w:val="14"/>
              </w:numPr>
              <w:tabs>
                <w:tab w:val="left" w:pos="304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Urządzenia</w:t>
            </w:r>
          </w:p>
          <w:p w14:paraId="6F95C7F4" w14:textId="77777777" w:rsidR="008A0832" w:rsidRPr="00C71870" w:rsidRDefault="00F90650">
            <w:pPr>
              <w:pStyle w:val="Inne"/>
              <w:numPr>
                <w:ilvl w:val="0"/>
                <w:numId w:val="14"/>
              </w:numPr>
              <w:tabs>
                <w:tab w:val="left" w:pos="304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Użytkowników</w:t>
            </w:r>
          </w:p>
          <w:p w14:paraId="6024D70C" w14:textId="6F85E951" w:rsidR="008A0832" w:rsidRPr="00C71870" w:rsidRDefault="008A0832" w:rsidP="00C55608">
            <w:pPr>
              <w:pStyle w:val="Inne"/>
              <w:tabs>
                <w:tab w:val="left" w:pos="299"/>
              </w:tabs>
              <w:spacing w:line="276" w:lineRule="auto"/>
              <w:ind w:left="160"/>
              <w:rPr>
                <w:rFonts w:ascii="Calibri" w:hAnsi="Calibri" w:cs="Calibri"/>
              </w:rPr>
            </w:pPr>
          </w:p>
        </w:tc>
      </w:tr>
      <w:tr w:rsidR="008A0832" w:rsidRPr="00426152" w14:paraId="1149A472" w14:textId="77777777" w:rsidTr="00ED4EAC">
        <w:trPr>
          <w:trHeight w:hRule="exact" w:val="813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40856" w14:textId="77777777" w:rsidR="008A0832" w:rsidRPr="00C71870" w:rsidRDefault="00F90650">
            <w:pPr>
              <w:pStyle w:val="Inne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3.9.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0A3BB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Możliwość automatycznego generowania informacji o:</w:t>
            </w:r>
          </w:p>
          <w:p w14:paraId="74F63903" w14:textId="77777777" w:rsidR="008A0832" w:rsidRPr="00C71870" w:rsidRDefault="00F90650">
            <w:pPr>
              <w:pStyle w:val="Inne"/>
              <w:numPr>
                <w:ilvl w:val="0"/>
                <w:numId w:val="7"/>
              </w:numPr>
              <w:tabs>
                <w:tab w:val="left" w:pos="304"/>
              </w:tabs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zużyciu materiałów eksploatacyjnych</w:t>
            </w:r>
          </w:p>
          <w:p w14:paraId="24F62080" w14:textId="77777777" w:rsidR="008A0832" w:rsidRPr="00C71870" w:rsidRDefault="00F90650">
            <w:pPr>
              <w:pStyle w:val="Inne"/>
              <w:numPr>
                <w:ilvl w:val="0"/>
                <w:numId w:val="7"/>
              </w:numPr>
              <w:tabs>
                <w:tab w:val="left" w:pos="299"/>
              </w:tabs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color w:val="000000" w:themeColor="text1"/>
              </w:rPr>
              <w:t>przekroczenia limitów wydruków, ustalonych dla danego urządzenia</w:t>
            </w:r>
          </w:p>
        </w:tc>
      </w:tr>
      <w:tr w:rsidR="008A0832" w:rsidRPr="00426152" w14:paraId="605632C1" w14:textId="77777777" w:rsidTr="00C71870">
        <w:trPr>
          <w:trHeight w:hRule="exact" w:val="595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66A00" w14:textId="77777777" w:rsidR="008A0832" w:rsidRPr="00C71870" w:rsidRDefault="00F90650">
            <w:pPr>
              <w:pStyle w:val="Inne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3.10.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D71DF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Możliwość wykonania, automatycznego i w określonym czasie oraz manualnego, generowania informacji o stanie urządzenia i jego materiałów eksploatacyjnych.</w:t>
            </w:r>
          </w:p>
        </w:tc>
      </w:tr>
      <w:tr w:rsidR="008A0832" w:rsidRPr="00426152" w14:paraId="7DC720B5" w14:textId="77777777" w:rsidTr="00C71870">
        <w:trPr>
          <w:trHeight w:hRule="exact" w:val="893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5FF89" w14:textId="77777777" w:rsidR="008A0832" w:rsidRPr="00C71870" w:rsidRDefault="00F90650">
            <w:pPr>
              <w:pStyle w:val="Inne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3.11.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91A6A" w14:textId="77777777" w:rsidR="008A0832" w:rsidRPr="00C71870" w:rsidRDefault="00F90650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Możliwość tworzenia harmonogramów raportów w celu ich automatycznego generowania i dystrybucji do wskazanych osób/grup osób oraz dodawania nowych i zmiany istniejących szablonów tworzenia raportów.</w:t>
            </w:r>
          </w:p>
        </w:tc>
      </w:tr>
      <w:tr w:rsidR="008A0832" w:rsidRPr="00426152" w14:paraId="3595A881" w14:textId="77777777" w:rsidTr="00C71870">
        <w:trPr>
          <w:trHeight w:hRule="exact" w:val="1122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EB58A" w14:textId="77777777" w:rsidR="008A0832" w:rsidRPr="00C71870" w:rsidRDefault="00F90650">
            <w:pPr>
              <w:pStyle w:val="Inne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3.12.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75DA8" w14:textId="77777777" w:rsidR="008A0832" w:rsidRPr="00C71870" w:rsidRDefault="00F90650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Możliwość eksportu raportów do formatów:</w:t>
            </w:r>
          </w:p>
          <w:p w14:paraId="6E60A66F" w14:textId="77777777" w:rsidR="008A0832" w:rsidRPr="00C71870" w:rsidRDefault="00F90650">
            <w:pPr>
              <w:pStyle w:val="Inne"/>
              <w:numPr>
                <w:ilvl w:val="0"/>
                <w:numId w:val="2"/>
              </w:numPr>
              <w:tabs>
                <w:tab w:val="left" w:pos="304"/>
              </w:tabs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PDF,</w:t>
            </w:r>
          </w:p>
          <w:p w14:paraId="0CDDD734" w14:textId="77777777" w:rsidR="008A0832" w:rsidRPr="00C71870" w:rsidRDefault="00F90650">
            <w:pPr>
              <w:pStyle w:val="Inne"/>
              <w:numPr>
                <w:ilvl w:val="0"/>
                <w:numId w:val="2"/>
              </w:numPr>
              <w:tabs>
                <w:tab w:val="left" w:pos="290"/>
              </w:tabs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XLS lub XLSX lub CSV</w:t>
            </w:r>
          </w:p>
        </w:tc>
      </w:tr>
      <w:tr w:rsidR="008A0832" w:rsidRPr="00426152" w14:paraId="2C9BF365" w14:textId="77777777" w:rsidTr="00C71870">
        <w:trPr>
          <w:trHeight w:hRule="exact" w:val="869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E22B2" w14:textId="77777777" w:rsidR="008A0832" w:rsidRPr="00C71870" w:rsidRDefault="00F90650">
            <w:pPr>
              <w:pStyle w:val="Inne"/>
              <w:ind w:firstLine="30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4.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5EB98" w14:textId="77777777" w:rsidR="008A0832" w:rsidRPr="00C71870" w:rsidRDefault="00F90650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System OCR powinien posiadać następujące funkcjonalności realizowane przez oprogramowanie zainstalowane na serwerze lub na urządzeniach drukujących :</w:t>
            </w:r>
          </w:p>
        </w:tc>
      </w:tr>
      <w:tr w:rsidR="00D66AE1" w:rsidRPr="00426152" w14:paraId="27A648C1" w14:textId="77777777" w:rsidTr="00C71870">
        <w:trPr>
          <w:trHeight w:hRule="exact" w:val="2087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C56F7" w14:textId="41866727" w:rsidR="00D66AE1" w:rsidRPr="00C71870" w:rsidRDefault="00D66AE1" w:rsidP="00D66AE1">
            <w:pPr>
              <w:pStyle w:val="Inne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4.1.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12A09" w14:textId="5C301EBB" w:rsidR="00D66AE1" w:rsidRPr="00C71870" w:rsidRDefault="00D66AE1" w:rsidP="00D66AE1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Interfejs użytkownika aplikacji OCR powinien w 100% integrować się z panelem oferowanych urządzeń oraz być zintegrowany z procesem uwierzytelniania użytkowników systemu zarządzania wydrukiem podążającym (skanowanie do aktualnie zalogowanego użytkownika (mail i folder sieciowy - pobierane z katalogu LDAP AD Zamawiającego) oraz mieć możliwość opisywania skanowanych dokumentów metadanymi na potrzeby późniejszego ich wyszukiwania.</w:t>
            </w:r>
          </w:p>
        </w:tc>
      </w:tr>
      <w:tr w:rsidR="00D66AE1" w:rsidRPr="00426152" w14:paraId="5F3F2942" w14:textId="77777777" w:rsidTr="00ED4EAC">
        <w:trPr>
          <w:trHeight w:hRule="exact" w:val="522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1D168" w14:textId="3D17C46D" w:rsidR="00D66AE1" w:rsidRPr="00C71870" w:rsidRDefault="00D66AE1" w:rsidP="00D66AE1">
            <w:pPr>
              <w:pStyle w:val="Inne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4.2.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B5816" w14:textId="53D750EE" w:rsidR="00D66AE1" w:rsidRPr="00C71870" w:rsidRDefault="00D66AE1" w:rsidP="00D66AE1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Obsługa w języku polskim dla Użytkownika Systemu.</w:t>
            </w:r>
          </w:p>
        </w:tc>
      </w:tr>
      <w:tr w:rsidR="00D66AE1" w:rsidRPr="00426152" w14:paraId="1418CABD" w14:textId="77777777" w:rsidTr="00203BBC">
        <w:trPr>
          <w:trHeight w:hRule="exact" w:val="699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EA24B" w14:textId="0648914F" w:rsidR="00D66AE1" w:rsidRPr="00C71870" w:rsidRDefault="00D66AE1" w:rsidP="00D66AE1">
            <w:pPr>
              <w:pStyle w:val="Inne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4.3.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4DE81" w14:textId="28FB24D2" w:rsidR="00D66AE1" w:rsidRPr="00C71870" w:rsidRDefault="00D66AE1" w:rsidP="00D66AE1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 xml:space="preserve">Skanowanie dokumentów do folderów osobistych użytkownika: \\ serwer \ katalog </w:t>
            </w:r>
            <w:proofErr w:type="spellStart"/>
            <w:r w:rsidRPr="00C71870">
              <w:rPr>
                <w:rFonts w:ascii="Calibri" w:hAnsi="Calibri" w:cs="Calibri"/>
              </w:rPr>
              <w:t>home</w:t>
            </w:r>
            <w:proofErr w:type="spellEnd"/>
            <w:r w:rsidRPr="00C71870">
              <w:rPr>
                <w:rFonts w:ascii="Calibri" w:hAnsi="Calibri" w:cs="Calibri"/>
              </w:rPr>
              <w:t xml:space="preserve"> \ nazwa pliku</w:t>
            </w:r>
          </w:p>
        </w:tc>
      </w:tr>
      <w:tr w:rsidR="00D66AE1" w:rsidRPr="00426152" w14:paraId="2A8C5826" w14:textId="77777777" w:rsidTr="00203BBC">
        <w:trPr>
          <w:trHeight w:hRule="exact" w:val="541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68044" w14:textId="45C04AB4" w:rsidR="00D66AE1" w:rsidRPr="00C71870" w:rsidRDefault="00D66AE1" w:rsidP="00D66AE1">
            <w:pPr>
              <w:pStyle w:val="Inne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4.4.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36EBE" w14:textId="7CFEC0FD" w:rsidR="00D66AE1" w:rsidRPr="00C71870" w:rsidRDefault="00D66AE1" w:rsidP="00D66AE1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Skanowanie dokumentów do poczty elektronicznej użytkownika.</w:t>
            </w:r>
          </w:p>
        </w:tc>
      </w:tr>
      <w:tr w:rsidR="00D66AE1" w:rsidRPr="00426152" w14:paraId="4ECE3948" w14:textId="77777777" w:rsidTr="00C71870">
        <w:trPr>
          <w:trHeight w:hRule="exact" w:val="1502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E7D93" w14:textId="543EB5CD" w:rsidR="00D66AE1" w:rsidRPr="00C71870" w:rsidRDefault="00D66AE1" w:rsidP="00D66AE1">
            <w:pPr>
              <w:pStyle w:val="Inne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4.5.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44D16" w14:textId="04D1581C" w:rsidR="00D66AE1" w:rsidRPr="00C71870" w:rsidRDefault="00D66AE1" w:rsidP="00D66AE1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W przypadku plików większych, niż określony rozmiar przez administratora Systemu, skanowanie dokumentów z wykorzystaniem poczty elektronicznej użytkownika, do przekazania linku http: //, https: // wskazującego miejsce składowania i pobierania utworzonych skanów.</w:t>
            </w:r>
          </w:p>
        </w:tc>
      </w:tr>
      <w:tr w:rsidR="00D66AE1" w:rsidRPr="00426152" w14:paraId="5A13D556" w14:textId="77777777" w:rsidTr="00C71870">
        <w:trPr>
          <w:trHeight w:hRule="exact" w:val="1268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85566" w14:textId="6E2DED74" w:rsidR="00D66AE1" w:rsidRPr="00C71870" w:rsidRDefault="00D66AE1" w:rsidP="00D66AE1">
            <w:pPr>
              <w:pStyle w:val="Inne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4.6.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10685" w14:textId="72FB7FB0" w:rsidR="00D66AE1" w:rsidRPr="00C71870" w:rsidRDefault="00D66AE1" w:rsidP="00D66AE1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Możliwość przekazywania, do Systemu OCR ,dokumentów poprzez pocztę elektroniczną użytkownika oraz zwrot wygenerowanych plików/informacji na adres nadawcy danego e-maila.</w:t>
            </w:r>
          </w:p>
        </w:tc>
      </w:tr>
      <w:tr w:rsidR="00D66AE1" w:rsidRPr="00426152" w14:paraId="4F471192" w14:textId="77777777" w:rsidTr="00C71870">
        <w:trPr>
          <w:trHeight w:hRule="exact" w:val="1286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C26D9" w14:textId="355E6937" w:rsidR="00D66AE1" w:rsidRPr="00C71870" w:rsidRDefault="00D66AE1" w:rsidP="00D66AE1">
            <w:pPr>
              <w:pStyle w:val="Inne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lastRenderedPageBreak/>
              <w:t>4.7.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B2E2C" w14:textId="01F73A93" w:rsidR="00D66AE1" w:rsidRPr="00C71870" w:rsidRDefault="00D66AE1" w:rsidP="00D66AE1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Przypisanie domyślnych parametrów skanowania do standardowego szablonu skanowania takich jak: rozdzielczość, simpleks albo dupleks, rozmiar dokumentu, kolor/mono.</w:t>
            </w:r>
          </w:p>
        </w:tc>
      </w:tr>
      <w:tr w:rsidR="00D66AE1" w:rsidRPr="00426152" w14:paraId="5D0DCE80" w14:textId="77777777" w:rsidTr="00C71870">
        <w:trPr>
          <w:trHeight w:hRule="exact" w:val="869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9E1BB" w14:textId="048ED9D8" w:rsidR="00D66AE1" w:rsidRPr="00C71870" w:rsidRDefault="00D66AE1" w:rsidP="00D66AE1">
            <w:pPr>
              <w:pStyle w:val="Inne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4.8.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5BF05" w14:textId="7747EF09" w:rsidR="00D66AE1" w:rsidRPr="00C71870" w:rsidRDefault="00D66AE1" w:rsidP="00D66AE1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Możliwość zmiany parametrów skanowania przez użytkownika.</w:t>
            </w:r>
          </w:p>
        </w:tc>
      </w:tr>
      <w:tr w:rsidR="00D66AE1" w:rsidRPr="00426152" w14:paraId="471FE646" w14:textId="77777777" w:rsidTr="00C71870">
        <w:trPr>
          <w:trHeight w:hRule="exact" w:val="869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7DA5E" w14:textId="1DAA2C9D" w:rsidR="00D66AE1" w:rsidRPr="00C71870" w:rsidRDefault="00D66AE1" w:rsidP="00D66AE1">
            <w:pPr>
              <w:pStyle w:val="Inne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4.9.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E536F" w14:textId="77777777" w:rsidR="00D66AE1" w:rsidRPr="00C71870" w:rsidRDefault="00D66AE1" w:rsidP="00D66AE1">
            <w:pPr>
              <w:pStyle w:val="Inne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Generowanie plików wynikowych OCR w formatach:</w:t>
            </w:r>
          </w:p>
          <w:p w14:paraId="1D539F58" w14:textId="77777777" w:rsidR="00D66AE1" w:rsidRPr="00C71870" w:rsidRDefault="00D66AE1" w:rsidP="00D66AE1">
            <w:pPr>
              <w:pStyle w:val="Inne"/>
              <w:numPr>
                <w:ilvl w:val="0"/>
                <w:numId w:val="16"/>
              </w:numPr>
              <w:tabs>
                <w:tab w:val="left" w:pos="290"/>
              </w:tabs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DOC lub RTF</w:t>
            </w:r>
          </w:p>
          <w:p w14:paraId="2C14BA87" w14:textId="77777777" w:rsidR="00D66AE1" w:rsidRPr="00C71870" w:rsidRDefault="00D66AE1" w:rsidP="00D66AE1">
            <w:pPr>
              <w:pStyle w:val="Inne"/>
              <w:numPr>
                <w:ilvl w:val="0"/>
                <w:numId w:val="16"/>
              </w:numPr>
              <w:tabs>
                <w:tab w:val="left" w:pos="347"/>
              </w:tabs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XLS lub CSV</w:t>
            </w:r>
          </w:p>
          <w:p w14:paraId="3244926D" w14:textId="77777777" w:rsidR="00D66AE1" w:rsidRPr="00C71870" w:rsidRDefault="00D66AE1" w:rsidP="00D66AE1">
            <w:pPr>
              <w:pStyle w:val="Inne"/>
              <w:numPr>
                <w:ilvl w:val="0"/>
                <w:numId w:val="16"/>
              </w:numPr>
              <w:tabs>
                <w:tab w:val="left" w:pos="352"/>
              </w:tabs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PDF </w:t>
            </w:r>
            <w:proofErr w:type="spellStart"/>
            <w:r w:rsidRPr="00C71870">
              <w:rPr>
                <w:rFonts w:ascii="Calibri" w:hAnsi="Calibri" w:cs="Calibri"/>
              </w:rPr>
              <w:t>przeszukiwalny</w:t>
            </w:r>
            <w:proofErr w:type="spellEnd"/>
          </w:p>
          <w:p w14:paraId="29413F23" w14:textId="77777777" w:rsidR="00D66AE1" w:rsidRPr="00C71870" w:rsidRDefault="00D66AE1" w:rsidP="00D66AE1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</w:p>
        </w:tc>
      </w:tr>
      <w:tr w:rsidR="00D66AE1" w:rsidRPr="00426152" w14:paraId="0BB51BCB" w14:textId="77777777" w:rsidTr="007F51A6">
        <w:trPr>
          <w:trHeight w:hRule="exact" w:val="2312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1ECFD" w14:textId="0BB24115" w:rsidR="00D66AE1" w:rsidRPr="00C71870" w:rsidRDefault="00D66AE1" w:rsidP="00D66AE1">
            <w:pPr>
              <w:pStyle w:val="Inne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4.10.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7822B" w14:textId="77777777" w:rsidR="00D66AE1" w:rsidRPr="00C71870" w:rsidRDefault="00D66AE1" w:rsidP="00D66AE1">
            <w:pPr>
              <w:pStyle w:val="Inne"/>
              <w:spacing w:line="276" w:lineRule="auto"/>
              <w:rPr>
                <w:rFonts w:ascii="Calibri" w:hAnsi="Calibri" w:cs="Calibri"/>
              </w:rPr>
            </w:pPr>
          </w:p>
          <w:p w14:paraId="697D6C6A" w14:textId="35585969" w:rsidR="00D66AE1" w:rsidRPr="00C71870" w:rsidRDefault="00AD6C95" w:rsidP="00D66AE1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575D78">
              <w:rPr>
                <w:rFonts w:ascii="Calibri" w:hAnsi="Calibri" w:cs="Calibri"/>
                <w:color w:val="000000" w:themeColor="text1"/>
              </w:rPr>
              <w:t>Oprogramowanie do skanowania z funkcją OCR ma umożliwiać zeskanowanie minimum 50 000 stron miesięcznie, we wszystkich lokalizacjach. Oprogramowanie musi umożliwiać skanowanie bezpośrednio z poziomu panelu urządzeń bez ponoszenia dodatkowych kosztów. Oprogramowanie OCR będzie zainstalowane we wskazanej lokalizacji Zamawiającego na serwerach dostarczonych przez Wykonawcę bądź będzie realizowane z poziomu urządzeń.</w:t>
            </w:r>
          </w:p>
        </w:tc>
      </w:tr>
      <w:tr w:rsidR="00D66AE1" w:rsidRPr="00426152" w14:paraId="35DBA1FF" w14:textId="77777777" w:rsidTr="00C71870">
        <w:trPr>
          <w:trHeight w:hRule="exact" w:val="869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CCBE4" w14:textId="405A33F0" w:rsidR="00D66AE1" w:rsidRPr="00C71870" w:rsidRDefault="00D66AE1" w:rsidP="00D66AE1">
            <w:pPr>
              <w:pStyle w:val="Inne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  <w:b/>
                <w:bCs/>
              </w:rPr>
              <w:t>5.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6DA25" w14:textId="5F8759C0" w:rsidR="00D66AE1" w:rsidRPr="00C71870" w:rsidRDefault="00D66AE1" w:rsidP="00D66AE1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  <w:b/>
                <w:bCs/>
              </w:rPr>
              <w:t>Opis wymaganych funkcjonalności rozwiązania:</w:t>
            </w:r>
          </w:p>
        </w:tc>
      </w:tr>
      <w:tr w:rsidR="00D66AE1" w:rsidRPr="00426152" w14:paraId="59A03D00" w14:textId="77777777" w:rsidTr="00C71870">
        <w:trPr>
          <w:trHeight w:hRule="exact" w:val="3091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28456" w14:textId="668AF33D" w:rsidR="00D66AE1" w:rsidRPr="00C71870" w:rsidRDefault="00D66AE1" w:rsidP="00D66AE1">
            <w:pPr>
              <w:pStyle w:val="Inne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5.1.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258DA" w14:textId="77777777" w:rsidR="00D66AE1" w:rsidRPr="00C71870" w:rsidRDefault="00D66AE1" w:rsidP="00D66AE1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Usługa Druku Podążającego musi być dostępna dla wszystkich użytkowników:</w:t>
            </w:r>
          </w:p>
          <w:p w14:paraId="1E37A067" w14:textId="77777777" w:rsidR="00D66AE1" w:rsidRPr="00C71870" w:rsidRDefault="00D66AE1" w:rsidP="00D66AE1">
            <w:pPr>
              <w:pStyle w:val="Inne"/>
              <w:numPr>
                <w:ilvl w:val="0"/>
                <w:numId w:val="23"/>
              </w:numPr>
              <w:tabs>
                <w:tab w:val="left" w:pos="290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Bez ograniczeń systemu operacyjnego stacji roboczej: Windows 8.1/10/11</w:t>
            </w:r>
          </w:p>
          <w:p w14:paraId="571156F9" w14:textId="77777777" w:rsidR="00D66AE1" w:rsidRPr="00C71870" w:rsidRDefault="00D66AE1" w:rsidP="00D66AE1">
            <w:pPr>
              <w:pStyle w:val="Inne"/>
              <w:numPr>
                <w:ilvl w:val="0"/>
                <w:numId w:val="23"/>
              </w:numPr>
              <w:tabs>
                <w:tab w:val="left" w:pos="285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W domenie mf.gov.pl</w:t>
            </w:r>
          </w:p>
          <w:p w14:paraId="4F427A34" w14:textId="77777777" w:rsidR="00D66AE1" w:rsidRPr="00C71870" w:rsidRDefault="00D66AE1" w:rsidP="00D66AE1">
            <w:pPr>
              <w:pStyle w:val="Inne"/>
              <w:numPr>
                <w:ilvl w:val="0"/>
                <w:numId w:val="23"/>
              </w:numPr>
              <w:tabs>
                <w:tab w:val="left" w:pos="285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W każdej lokalnej domenie lokalnej jednostki Windows lub Linux</w:t>
            </w:r>
          </w:p>
          <w:p w14:paraId="4456FE5F" w14:textId="77777777" w:rsidR="00D66AE1" w:rsidRPr="00C71870" w:rsidRDefault="00D66AE1" w:rsidP="00D66AE1">
            <w:pPr>
              <w:pStyle w:val="Inne"/>
              <w:numPr>
                <w:ilvl w:val="0"/>
                <w:numId w:val="23"/>
              </w:numPr>
              <w:tabs>
                <w:tab w:val="left" w:pos="294"/>
              </w:tabs>
              <w:spacing w:line="276" w:lineRule="auto"/>
              <w:ind w:firstLine="1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Dla każdej aplikacji i systemu informatycznego: Microsoft DOS (aplikacja DOS</w:t>
            </w:r>
          </w:p>
          <w:p w14:paraId="1DFBA2C6" w14:textId="5869686A" w:rsidR="00D66AE1" w:rsidRPr="00C71870" w:rsidRDefault="00D66AE1" w:rsidP="00D66AE1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w systemie Windows 7/8.1/10/11), Microsoft Windows Serwer 2008 / 2012 / 2016 /2019 /2021, Linux Oprogramowanie musi zapewnić użytkownikom dostęp do Usługi Wydruku z wielu domen.</w:t>
            </w:r>
          </w:p>
        </w:tc>
      </w:tr>
      <w:tr w:rsidR="00D66AE1" w:rsidRPr="00426152" w14:paraId="122EA471" w14:textId="77777777" w:rsidTr="00203BBC">
        <w:trPr>
          <w:trHeight w:hRule="exact" w:val="4333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1163E" w14:textId="5ED7858B" w:rsidR="00D66AE1" w:rsidRPr="00C71870" w:rsidRDefault="00D66AE1" w:rsidP="00D66AE1">
            <w:pPr>
              <w:pStyle w:val="Inne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5.2.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E40E0" w14:textId="77777777" w:rsidR="00203BBC" w:rsidRDefault="00203BBC" w:rsidP="00D66AE1">
            <w:pPr>
              <w:pStyle w:val="Inne"/>
              <w:spacing w:line="276" w:lineRule="auto"/>
              <w:rPr>
                <w:rFonts w:ascii="Calibri" w:hAnsi="Calibri" w:cs="Calibri"/>
              </w:rPr>
            </w:pPr>
          </w:p>
          <w:p w14:paraId="6F8E11BD" w14:textId="77777777" w:rsidR="00203BBC" w:rsidRDefault="00203BBC" w:rsidP="00D66AE1">
            <w:pPr>
              <w:pStyle w:val="Inne"/>
              <w:spacing w:line="276" w:lineRule="auto"/>
              <w:rPr>
                <w:rFonts w:ascii="Calibri" w:hAnsi="Calibri" w:cs="Calibri"/>
              </w:rPr>
            </w:pPr>
          </w:p>
          <w:p w14:paraId="3FF71B2D" w14:textId="77777777" w:rsidR="00203BBC" w:rsidRDefault="00203BBC" w:rsidP="00D66AE1">
            <w:pPr>
              <w:pStyle w:val="Inne"/>
              <w:spacing w:line="276" w:lineRule="auto"/>
              <w:rPr>
                <w:rFonts w:ascii="Calibri" w:hAnsi="Calibri" w:cs="Calibri"/>
              </w:rPr>
            </w:pPr>
          </w:p>
          <w:p w14:paraId="0D2B19F0" w14:textId="384B6890" w:rsidR="00D66AE1" w:rsidRPr="00C71870" w:rsidRDefault="00D66AE1" w:rsidP="00D66AE1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Wykonawca zobowiązuje się do zapewnienia jednoznacznej identyfikacji właściciela zadania/użytkownika na podstawie dowolnie określonego przez Zamawiającego loginu/hasła użytkownika lub np. kart mikroprocesorowych dla co najmniej 10 000 użytkowników.</w:t>
            </w:r>
          </w:p>
          <w:p w14:paraId="498ECA01" w14:textId="77777777" w:rsidR="00D66AE1" w:rsidRPr="00C71870" w:rsidRDefault="00D66AE1" w:rsidP="00D66AE1">
            <w:pPr>
              <w:pStyle w:val="Inne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Typ karty - RFID </w:t>
            </w:r>
            <w:proofErr w:type="spellStart"/>
            <w:r w:rsidRPr="00C71870">
              <w:rPr>
                <w:rFonts w:ascii="Calibri" w:hAnsi="Calibri" w:cs="Calibri"/>
              </w:rPr>
              <w:t>Mifare</w:t>
            </w:r>
            <w:proofErr w:type="spellEnd"/>
            <w:r w:rsidRPr="00C71870">
              <w:rPr>
                <w:rFonts w:ascii="Calibri" w:hAnsi="Calibri" w:cs="Calibri"/>
              </w:rPr>
              <w:t>, częstotliwość pracy 13,56MHz, pamięć 1KB.</w:t>
            </w:r>
          </w:p>
          <w:p w14:paraId="08CF4249" w14:textId="05E85C96" w:rsidR="00D66AE1" w:rsidRPr="00C71870" w:rsidRDefault="00D66AE1" w:rsidP="00D66AE1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Przy czym przyporządkowane loginy muszą być powiązane z wykorzystywanymi przez Zamawiającego domenami globalnymi.</w:t>
            </w:r>
          </w:p>
        </w:tc>
      </w:tr>
      <w:tr w:rsidR="00D66AE1" w:rsidRPr="00426152" w14:paraId="65557B04" w14:textId="77777777" w:rsidTr="00C71870">
        <w:trPr>
          <w:trHeight w:hRule="exact" w:val="869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74630" w14:textId="2470F1A8" w:rsidR="00D66AE1" w:rsidRPr="00C71870" w:rsidRDefault="00D66AE1" w:rsidP="00D66AE1">
            <w:pPr>
              <w:pStyle w:val="Inne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  <w:b/>
                <w:bCs/>
              </w:rPr>
              <w:lastRenderedPageBreak/>
              <w:t>Lp.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C6FAF" w14:textId="1BF372AE" w:rsidR="00D66AE1" w:rsidRPr="00C71870" w:rsidRDefault="00D66AE1" w:rsidP="00D66AE1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  <w:b/>
                <w:bCs/>
              </w:rPr>
              <w:t>Opis wymaganych cech funkcjonalnych oprogramowania</w:t>
            </w:r>
          </w:p>
        </w:tc>
      </w:tr>
      <w:tr w:rsidR="00D66AE1" w:rsidRPr="00426152" w14:paraId="51C00736" w14:textId="77777777" w:rsidTr="00C71870">
        <w:trPr>
          <w:trHeight w:hRule="exact" w:val="1423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D3EC4" w14:textId="65833CF9" w:rsidR="00D66AE1" w:rsidRPr="00C71870" w:rsidRDefault="00D66AE1" w:rsidP="00D66AE1">
            <w:pPr>
              <w:pStyle w:val="Inne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5.3.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DB7C6" w14:textId="76C70C66" w:rsidR="00D66AE1" w:rsidRPr="00C71870" w:rsidRDefault="00D66AE1" w:rsidP="00D66AE1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Przechowywanie prac użytkowników na serwerze aplikacji do czasu autoryzacji użytkownika na urządzeniu wielofunkcyjnym przez zdefiniowany czas oraz automatyczne kasowanie po czasie, określonym przez Zamawiającego.</w:t>
            </w:r>
          </w:p>
        </w:tc>
      </w:tr>
      <w:tr w:rsidR="00D66AE1" w:rsidRPr="00426152" w14:paraId="698918E2" w14:textId="77777777" w:rsidTr="00C71870">
        <w:trPr>
          <w:trHeight w:hRule="exact" w:val="1995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18C1E" w14:textId="4D338D21" w:rsidR="00D66AE1" w:rsidRPr="00C71870" w:rsidRDefault="00D66AE1" w:rsidP="00D66AE1">
            <w:pPr>
              <w:pStyle w:val="Inne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5.4.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92B26" w14:textId="4DBA105E" w:rsidR="00D66AE1" w:rsidRPr="00C71870" w:rsidRDefault="00D66AE1" w:rsidP="00D66AE1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Funkcjonalność wydruku bezpiecznego, podążającego - kontrola przez użytkownika miejsca i momentu fizycznego zwolnienia wydruku po autoryzacji kartą zbliżeniową, mikroprocesorową bezpośrednio na dowolnym Urządzeniu w Systemie Druku lub wpisaniu kodu PIN użytkownika lub podaniu loginu i hasła użytkownika.</w:t>
            </w:r>
          </w:p>
        </w:tc>
      </w:tr>
      <w:tr w:rsidR="00D66AE1" w:rsidRPr="00426152" w14:paraId="6384B8C4" w14:textId="77777777" w:rsidTr="00C71870">
        <w:trPr>
          <w:trHeight w:hRule="exact" w:val="1825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C8C43" w14:textId="7612B6C5" w:rsidR="00D66AE1" w:rsidRPr="00C71870" w:rsidRDefault="00D66AE1" w:rsidP="00D66AE1">
            <w:pPr>
              <w:pStyle w:val="Inne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5.5.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DD156" w14:textId="46FA8E7D" w:rsidR="00D66AE1" w:rsidRPr="00C71870" w:rsidRDefault="00D66AE1" w:rsidP="00D66AE1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Funkcjonalność zarządzania osobistą kolejką wydruków dla wszystkich użytkowników Systemu Druku Podążającego w zakresie możliwości przejrzenia listy wydruków, wyboru konkretnej pracy, zlecenia jej druku lub usunięcia bezpośrednio na Urządzeniu.</w:t>
            </w:r>
          </w:p>
        </w:tc>
      </w:tr>
      <w:tr w:rsidR="00D66AE1" w:rsidRPr="00426152" w14:paraId="1E615DD4" w14:textId="77777777" w:rsidTr="00C71870">
        <w:trPr>
          <w:trHeight w:hRule="exact" w:val="1709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11FF3" w14:textId="1539330B" w:rsidR="00D66AE1" w:rsidRPr="00C71870" w:rsidRDefault="00D66AE1" w:rsidP="00D66AE1">
            <w:pPr>
              <w:pStyle w:val="Inne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5.6.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3AAEF" w14:textId="4E67FA79" w:rsidR="00D66AE1" w:rsidRPr="00C71870" w:rsidRDefault="00D66AE1" w:rsidP="00D66AE1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Funkcja automatycznego kasowania prac z bufora urządzenia w przypadku wystąpienia zdarzenia uniemożliwiającego dalszy wydruk np. brak papieru, brak tonera, zacięcie, itp., tak aby inny użytkownik po dodaniu np. papieru nie mógł wznowić dalszego wydruku pracy poprzedniego użytkownika.</w:t>
            </w:r>
          </w:p>
        </w:tc>
      </w:tr>
      <w:tr w:rsidR="00D66AE1" w:rsidRPr="00426152" w14:paraId="061122C7" w14:textId="77777777" w:rsidTr="00C71870">
        <w:trPr>
          <w:trHeight w:hRule="exact" w:val="1989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9610A" w14:textId="0600C6C2" w:rsidR="00D66AE1" w:rsidRPr="00C71870" w:rsidRDefault="00D66AE1" w:rsidP="00D66AE1">
            <w:pPr>
              <w:pStyle w:val="Inne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5.7.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C7A00" w14:textId="66D5A8F0" w:rsidR="00D66AE1" w:rsidRPr="00C71870" w:rsidRDefault="00D66AE1" w:rsidP="00D66AE1">
            <w:pPr>
              <w:pStyle w:val="Inne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Funkcja automatycznego przerywania aktualnie realizowanego wydruku, usuwania zawartości bufora wydruku oraz wstrzymania innych ewentualnych wydruków wskazanych przez użytkownika do realizacji na danej drukarce, w przypadku wylogowania się użytkownika z danego urządzenia w trakcie realizacji jego wydruków.</w:t>
            </w:r>
          </w:p>
        </w:tc>
      </w:tr>
      <w:tr w:rsidR="00D66AE1" w:rsidRPr="00426152" w14:paraId="05E62645" w14:textId="77777777" w:rsidTr="00C71870">
        <w:trPr>
          <w:trHeight w:hRule="exact" w:val="1125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FD86D" w14:textId="2DBEDC53" w:rsidR="00D66AE1" w:rsidRPr="00C71870" w:rsidRDefault="00D66AE1" w:rsidP="00913FF1">
            <w:pPr>
              <w:pStyle w:val="Inne"/>
              <w:shd w:val="clear" w:color="auto" w:fill="FFFFFF" w:themeFill="background1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5.8.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EA6EA" w14:textId="0E172D87" w:rsidR="00D66AE1" w:rsidRPr="00C71870" w:rsidRDefault="00D66AE1" w:rsidP="00913FF1">
            <w:pPr>
              <w:pStyle w:val="Inne"/>
              <w:shd w:val="clear" w:color="auto" w:fill="FFFFFF" w:themeFill="background1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Możliwość samodzielnej rejestracji przez użytkownika kart zbliżeniowych bezpośrednio przy urządzeniu.</w:t>
            </w:r>
          </w:p>
        </w:tc>
      </w:tr>
      <w:tr w:rsidR="00D66AE1" w:rsidRPr="00426152" w14:paraId="25032D8E" w14:textId="77777777" w:rsidTr="0015280E">
        <w:trPr>
          <w:trHeight w:hRule="exact" w:val="3689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6CE93" w14:textId="2A3A5190" w:rsidR="00D66AE1" w:rsidRPr="00C71870" w:rsidRDefault="00D66AE1" w:rsidP="00913FF1">
            <w:pPr>
              <w:pStyle w:val="Inne"/>
              <w:shd w:val="clear" w:color="auto" w:fill="FFFFFF" w:themeFill="background1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lastRenderedPageBreak/>
              <w:t>5.9.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7B9A9" w14:textId="77777777" w:rsidR="00D66AE1" w:rsidRPr="00C71870" w:rsidRDefault="00D66AE1" w:rsidP="00913FF1">
            <w:pPr>
              <w:pStyle w:val="Inne"/>
              <w:shd w:val="clear" w:color="auto" w:fill="FFFFFF" w:themeFill="background1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Możliwość ręcznego lub automatycznego powiązywania dodatkowych loginów do istniejących loginów użytkowników.</w:t>
            </w:r>
          </w:p>
          <w:p w14:paraId="327A52A6" w14:textId="77777777" w:rsidR="00D66AE1" w:rsidRPr="00C71870" w:rsidRDefault="00D66AE1" w:rsidP="00913FF1">
            <w:pPr>
              <w:pStyle w:val="Inne"/>
              <w:shd w:val="clear" w:color="auto" w:fill="FFFFFF" w:themeFill="background1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System Druku Podążającego, musi umożliwić; dodawanie do podstawowego konta użytkownika w systemie, powiązanego z eksploatowanym przez Zamawiającego katalogiem domenowym Active Directory, dodatkowego Aliasu konta z innych systemów np. innych domen, systemów Linux i zapewnić drukowanie z innych systemów Zamawiającego.</w:t>
            </w:r>
          </w:p>
          <w:p w14:paraId="423FCF5E" w14:textId="3CB4E964" w:rsidR="00D66AE1" w:rsidRPr="00C71870" w:rsidRDefault="00D66AE1" w:rsidP="00913FF1">
            <w:pPr>
              <w:pStyle w:val="Inne"/>
              <w:shd w:val="clear" w:color="auto" w:fill="FFFFFF" w:themeFill="background1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 xml:space="preserve">Dodatkowe Aliasy, będą </w:t>
            </w:r>
            <w:r w:rsidRPr="004842B6">
              <w:rPr>
                <w:rFonts w:ascii="Calibri" w:hAnsi="Calibri" w:cs="Calibri"/>
              </w:rPr>
              <w:t xml:space="preserve">identyfikowane na podstawie </w:t>
            </w:r>
            <w:r w:rsidRPr="00C71870">
              <w:rPr>
                <w:rFonts w:ascii="Calibri" w:hAnsi="Calibri" w:cs="Calibri"/>
              </w:rPr>
              <w:t>loginu użytkownika z dodatkowego systemu, wyróżnionego za pomocą np. nazwy systemu lub adresu IP (do dowolnego wyboru przez Zamawiającego).</w:t>
            </w:r>
          </w:p>
        </w:tc>
      </w:tr>
      <w:tr w:rsidR="00D66AE1" w:rsidRPr="00426152" w14:paraId="0621BF23" w14:textId="77777777" w:rsidTr="00C71870">
        <w:trPr>
          <w:trHeight w:hRule="exact" w:val="869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7635A" w14:textId="2FFFF0BA" w:rsidR="00D66AE1" w:rsidRPr="00C71870" w:rsidRDefault="00D66AE1" w:rsidP="00913FF1">
            <w:pPr>
              <w:pStyle w:val="Inne"/>
              <w:shd w:val="clear" w:color="auto" w:fill="FFFFFF" w:themeFill="background1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5.10.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B2119" w14:textId="08C2DC9A" w:rsidR="00D66AE1" w:rsidRPr="00C71870" w:rsidRDefault="00D66AE1" w:rsidP="00913FF1">
            <w:pPr>
              <w:pStyle w:val="Inne"/>
              <w:shd w:val="clear" w:color="auto" w:fill="FFFFFF" w:themeFill="background1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Możliwość skanowania na adres e-mail oraz do wskazanego katalogu.</w:t>
            </w:r>
          </w:p>
        </w:tc>
      </w:tr>
      <w:tr w:rsidR="00D66AE1" w:rsidRPr="00426152" w14:paraId="57B4429F" w14:textId="77777777" w:rsidTr="00C71870">
        <w:trPr>
          <w:trHeight w:hRule="exact" w:val="869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E495A" w14:textId="3695A8EF" w:rsidR="00D66AE1" w:rsidRPr="00C71870" w:rsidRDefault="00D66AE1" w:rsidP="00913FF1">
            <w:pPr>
              <w:pStyle w:val="Inne"/>
              <w:shd w:val="clear" w:color="auto" w:fill="FFFFFF" w:themeFill="background1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5.11.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0DEE8" w14:textId="267E9A04" w:rsidR="00D66AE1" w:rsidRPr="00C71870" w:rsidRDefault="00D66AE1" w:rsidP="00913FF1">
            <w:pPr>
              <w:pStyle w:val="Inne"/>
              <w:shd w:val="clear" w:color="auto" w:fill="FFFFFF" w:themeFill="background1"/>
              <w:spacing w:line="276" w:lineRule="auto"/>
              <w:ind w:left="360" w:firstLine="2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Możliwość zarządzania bezpośrednio poprzez przeglądarkę internetową (interfejs WWW).</w:t>
            </w:r>
          </w:p>
        </w:tc>
      </w:tr>
      <w:tr w:rsidR="00D66AE1" w:rsidRPr="00426152" w14:paraId="19FF180B" w14:textId="77777777" w:rsidTr="00C71870">
        <w:trPr>
          <w:trHeight w:hRule="exact" w:val="1674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67637" w14:textId="6DE2B8B2" w:rsidR="00D66AE1" w:rsidRPr="00C71870" w:rsidRDefault="00D66AE1" w:rsidP="00913FF1">
            <w:pPr>
              <w:pStyle w:val="Inne"/>
              <w:shd w:val="clear" w:color="auto" w:fill="FFFFFF" w:themeFill="background1"/>
              <w:ind w:firstLine="30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5.12.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1C92A" w14:textId="369E5FDB" w:rsidR="00D66AE1" w:rsidRPr="00C71870" w:rsidRDefault="00D66AE1" w:rsidP="00913FF1">
            <w:pPr>
              <w:pStyle w:val="Inne"/>
              <w:shd w:val="clear" w:color="auto" w:fill="FFFFFF" w:themeFill="background1"/>
              <w:spacing w:line="276" w:lineRule="auto"/>
              <w:ind w:left="360" w:firstLine="2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Możliwość ograniczenia maksymalnego rozmiaru skanowanego dokumentu na e-mail zalogowanego użytkownika i zapisanie go na zasobie sieciowym użytkownika lub przesłanie linku w formacie http: // lub https: // do tego dokumentu na adres e-mail.</w:t>
            </w:r>
          </w:p>
        </w:tc>
      </w:tr>
      <w:tr w:rsidR="00D66AE1" w:rsidRPr="00426152" w14:paraId="7A2A41A3" w14:textId="77777777" w:rsidTr="00C71870">
        <w:trPr>
          <w:trHeight w:hRule="exact" w:val="1131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94DD9" w14:textId="42250B51" w:rsidR="00D66AE1" w:rsidRPr="00C71870" w:rsidRDefault="00D66AE1" w:rsidP="00913FF1">
            <w:pPr>
              <w:pStyle w:val="Inne"/>
              <w:shd w:val="clear" w:color="auto" w:fill="FFFFFF" w:themeFill="background1"/>
              <w:ind w:firstLine="30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5.13.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C4F47" w14:textId="222FFB11" w:rsidR="00D66AE1" w:rsidRPr="00C71870" w:rsidRDefault="00D66AE1" w:rsidP="00913FF1">
            <w:pPr>
              <w:pStyle w:val="Inne"/>
              <w:shd w:val="clear" w:color="auto" w:fill="FFFFFF" w:themeFill="background1"/>
              <w:spacing w:line="276" w:lineRule="auto"/>
              <w:ind w:left="360" w:firstLine="2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Możliwość definiowania funkcji forsowania wydruku dwustronnego dla wybranych urządzeń lub grup użytkowników.</w:t>
            </w:r>
          </w:p>
        </w:tc>
      </w:tr>
      <w:tr w:rsidR="00D66AE1" w:rsidRPr="00426152" w14:paraId="74DE4174" w14:textId="77777777" w:rsidTr="00C71870">
        <w:trPr>
          <w:trHeight w:hRule="exact" w:val="1416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945AF" w14:textId="0D81E891" w:rsidR="00D66AE1" w:rsidRPr="00C71870" w:rsidRDefault="00D66AE1" w:rsidP="00913FF1">
            <w:pPr>
              <w:pStyle w:val="Inne"/>
              <w:shd w:val="clear" w:color="auto" w:fill="FFFFFF" w:themeFill="background1"/>
              <w:ind w:firstLine="30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5.14.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3284E" w14:textId="4BC3CC08" w:rsidR="00D66AE1" w:rsidRPr="00C71870" w:rsidRDefault="00D66AE1" w:rsidP="00913FF1">
            <w:pPr>
              <w:pStyle w:val="Inne"/>
              <w:shd w:val="clear" w:color="auto" w:fill="FFFFFF" w:themeFill="background1"/>
              <w:spacing w:line="276" w:lineRule="auto"/>
              <w:ind w:left="360" w:firstLine="2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Możliwość monitorowania Systemu Druku Podążającego i powiadamiania administratora o nieprawidłowościach poprzez wysłanie informacji na adres e-mail.</w:t>
            </w:r>
          </w:p>
        </w:tc>
      </w:tr>
      <w:tr w:rsidR="00D66AE1" w:rsidRPr="00426152" w14:paraId="05768BDF" w14:textId="77777777" w:rsidTr="0015280E">
        <w:trPr>
          <w:trHeight w:hRule="exact" w:val="1287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EBD91" w14:textId="2FE08F07" w:rsidR="00D66AE1" w:rsidRPr="00C71870" w:rsidRDefault="00D66AE1" w:rsidP="00913FF1">
            <w:pPr>
              <w:pStyle w:val="Inne"/>
              <w:shd w:val="clear" w:color="auto" w:fill="FFFFFF" w:themeFill="background1"/>
              <w:ind w:firstLine="30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5.15.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B5D49" w14:textId="54DBCF0A" w:rsidR="00D66AE1" w:rsidRPr="00C71870" w:rsidRDefault="00D66AE1" w:rsidP="00913FF1">
            <w:pPr>
              <w:pStyle w:val="Inne"/>
              <w:shd w:val="clear" w:color="auto" w:fill="FFFFFF" w:themeFill="background1"/>
              <w:spacing w:line="276" w:lineRule="auto"/>
              <w:ind w:left="360" w:firstLine="2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Oprogramowanie Zarządzające Systemem Druku przekazuje informacje o zdarzeniach, awariach i niedostępności Urządzeń bezpośrednio do odpowiednich pracowników Zamawiającego (wysłanie informacji na adresy e-mail).</w:t>
            </w:r>
          </w:p>
        </w:tc>
      </w:tr>
      <w:tr w:rsidR="00D66AE1" w:rsidRPr="00426152" w14:paraId="7C09DB61" w14:textId="77777777" w:rsidTr="00C71870">
        <w:trPr>
          <w:trHeight w:hRule="exact" w:val="2686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FCE88" w14:textId="21322149" w:rsidR="00D66AE1" w:rsidRPr="00C71870" w:rsidRDefault="00D66AE1" w:rsidP="00913FF1">
            <w:pPr>
              <w:pStyle w:val="Inne"/>
              <w:shd w:val="clear" w:color="auto" w:fill="FFFFFF" w:themeFill="background1"/>
              <w:ind w:firstLine="30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5.16.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31CEF" w14:textId="1B33A98A" w:rsidR="00D66AE1" w:rsidRPr="00C71870" w:rsidRDefault="00D66AE1" w:rsidP="00913FF1">
            <w:pPr>
              <w:pStyle w:val="Inne"/>
              <w:shd w:val="clear" w:color="auto" w:fill="FFFFFF" w:themeFill="background1"/>
              <w:spacing w:line="276" w:lineRule="auto"/>
              <w:ind w:left="360" w:firstLine="2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System Druku powinien umożliwiać automatyczne wykrywanie konieczności wymiany materiałów eksploatacyjnych oraz automatycznie generować powiadomienie na wskazane adresy email Zamawiającego (za pomocą protokołu SMTP) o konieczności zamówienia i wymiany tych materiałów. Zamawiający zobowiązuje się do udostępnienia odpowiednich adresów email oraz podania parametrów dostępu do serwera SMTP Zamawiającego, niezbędnych do konfiguracji powyższej funkcjonalności.</w:t>
            </w:r>
          </w:p>
        </w:tc>
      </w:tr>
      <w:tr w:rsidR="00D66AE1" w:rsidRPr="00426152" w14:paraId="603F1069" w14:textId="77777777" w:rsidTr="00C71870">
        <w:trPr>
          <w:trHeight w:hRule="exact" w:val="2979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F4FB2" w14:textId="6E6582C1" w:rsidR="00D66AE1" w:rsidRPr="00C71870" w:rsidRDefault="00D66AE1" w:rsidP="00913FF1">
            <w:pPr>
              <w:pStyle w:val="Inne"/>
              <w:shd w:val="clear" w:color="auto" w:fill="FFFFFF" w:themeFill="background1"/>
              <w:ind w:firstLine="30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lastRenderedPageBreak/>
              <w:t>5.17.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13FF3" w14:textId="4756148F" w:rsidR="00D66AE1" w:rsidRPr="00C71870" w:rsidRDefault="00D66AE1" w:rsidP="00913FF1">
            <w:pPr>
              <w:pStyle w:val="Inne"/>
              <w:shd w:val="clear" w:color="auto" w:fill="FFFFFF" w:themeFill="background1"/>
              <w:spacing w:line="276" w:lineRule="auto"/>
              <w:ind w:left="360" w:firstLine="2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Instalacja, konfiguracja, serwis i użytkowanie Systemu Druku Podążającego oraz innego oprogramowania oraz sprzętu dostarczonego i użytkowanego, w ramach umowy, do poprawnej pracy nie wymaga dostępu do sieci Internet po podłączeniu do platformy sprzętowo-systemowej Zamawiającego. Dozwolone jest jedynie połączenie z Internetem dla celów np. aktywacji licencji systemu, jedynie na etapie wdrożeniowym, oferowanego przez Wykonawcę systemu, przed jego podłączeniem do platformy sprzętowo-systemowej Zamawiającego.</w:t>
            </w:r>
          </w:p>
        </w:tc>
      </w:tr>
      <w:tr w:rsidR="00D66AE1" w:rsidRPr="00426152" w14:paraId="4EE4A7E7" w14:textId="77777777" w:rsidTr="00381E52">
        <w:trPr>
          <w:trHeight w:hRule="exact" w:val="2708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4D6E9" w14:textId="350A3770" w:rsidR="00D66AE1" w:rsidRPr="00C71870" w:rsidRDefault="00D66AE1" w:rsidP="00913FF1">
            <w:pPr>
              <w:pStyle w:val="Inne"/>
              <w:shd w:val="clear" w:color="auto" w:fill="FFFFFF" w:themeFill="background1"/>
              <w:ind w:firstLine="30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5.18.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D9A74" w14:textId="77777777" w:rsidR="00D66AE1" w:rsidRPr="00C71870" w:rsidRDefault="00D66AE1" w:rsidP="00913FF1">
            <w:pPr>
              <w:pStyle w:val="Inne"/>
              <w:shd w:val="clear" w:color="auto" w:fill="FFFFFF" w:themeFill="background1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Wykonawca, najpóźniej w dniu następnym po podpisaniu Umowy, uzgodni z Zamawiającym aktualnie wolne do wykorzystania porty niezbędne do komunikacji pomiędzy urządzeniami w sieci WAN zamawiającego, celem umożliwienia poprawnej komunikacji pomiędzy dzierżawionymi urządzeniami a wykorzystywanymi serwerami wraz z zainstalowanym i wykorzystywanym na nich oprogramowaniem.</w:t>
            </w:r>
          </w:p>
          <w:p w14:paraId="75656BC7" w14:textId="131B3B05" w:rsidR="00D66AE1" w:rsidRPr="00C71870" w:rsidRDefault="00D66AE1" w:rsidP="00913FF1">
            <w:pPr>
              <w:pStyle w:val="Inne"/>
              <w:shd w:val="clear" w:color="auto" w:fill="FFFFFF" w:themeFill="background1"/>
              <w:spacing w:line="276" w:lineRule="auto"/>
              <w:ind w:left="360" w:firstLine="2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Przy czym, Zamawiający preferuje wykorzystanie standardowych portów usług www/</w:t>
            </w:r>
            <w:proofErr w:type="spellStart"/>
            <w:r w:rsidRPr="00C71870">
              <w:rPr>
                <w:rFonts w:ascii="Calibri" w:hAnsi="Calibri" w:cs="Calibri"/>
              </w:rPr>
              <w:t>smtp</w:t>
            </w:r>
            <w:proofErr w:type="spellEnd"/>
            <w:r w:rsidRPr="00C71870">
              <w:rPr>
                <w:rFonts w:ascii="Calibri" w:hAnsi="Calibri" w:cs="Calibri"/>
              </w:rPr>
              <w:t>.</w:t>
            </w:r>
          </w:p>
        </w:tc>
      </w:tr>
      <w:tr w:rsidR="00D66AE1" w:rsidRPr="00426152" w14:paraId="34655419" w14:textId="77777777" w:rsidTr="00C71870">
        <w:trPr>
          <w:trHeight w:hRule="exact" w:val="869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0BCC8" w14:textId="2E5810A2" w:rsidR="00D66AE1" w:rsidRPr="00C71870" w:rsidRDefault="00D66AE1" w:rsidP="00913FF1">
            <w:pPr>
              <w:pStyle w:val="Inne"/>
              <w:shd w:val="clear" w:color="auto" w:fill="FFFFFF" w:themeFill="background1"/>
              <w:ind w:firstLine="30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6.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737D2" w14:textId="0382F09F" w:rsidR="00D66AE1" w:rsidRPr="00C71870" w:rsidRDefault="00D66AE1" w:rsidP="00913FF1">
            <w:pPr>
              <w:pStyle w:val="Inne"/>
              <w:shd w:val="clear" w:color="auto" w:fill="FFFFFF" w:themeFill="background1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Infrastruktura serwerowa na potrzeby wdrożenia Systemu Druku Podążającego:</w:t>
            </w:r>
          </w:p>
        </w:tc>
      </w:tr>
      <w:tr w:rsidR="00D66AE1" w:rsidRPr="00426152" w14:paraId="073E81F7" w14:textId="77777777" w:rsidTr="00D3405F">
        <w:trPr>
          <w:trHeight w:hRule="exact" w:val="6789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CE6DA" w14:textId="040C9961" w:rsidR="00D66AE1" w:rsidRPr="00C71870" w:rsidRDefault="00D66AE1" w:rsidP="00913FF1">
            <w:pPr>
              <w:pStyle w:val="Inne"/>
              <w:shd w:val="clear" w:color="auto" w:fill="FFFFFF" w:themeFill="background1"/>
              <w:ind w:firstLine="300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6.1.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2FDDD" w14:textId="77777777" w:rsidR="00D3405F" w:rsidRDefault="009C5435" w:rsidP="00913FF1">
            <w:pPr>
              <w:pStyle w:val="Inne"/>
              <w:shd w:val="clear" w:color="auto" w:fill="FFFFFF" w:themeFill="background1"/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Zamawiający </w:t>
            </w:r>
            <w:r w:rsidR="00D66AE1" w:rsidRPr="00C71870">
              <w:rPr>
                <w:rFonts w:ascii="Calibri" w:hAnsi="Calibri" w:cs="Calibri"/>
              </w:rPr>
              <w:t xml:space="preserve">na czas realizacji umowy, zapewni we własnym zakresie sprzęt komputerowy </w:t>
            </w:r>
            <w:r>
              <w:rPr>
                <w:rFonts w:ascii="Calibri" w:hAnsi="Calibri" w:cs="Calibri"/>
              </w:rPr>
              <w:t xml:space="preserve">oraz zasoby serwerowe </w:t>
            </w:r>
            <w:r w:rsidR="00D66AE1" w:rsidRPr="00C71870">
              <w:rPr>
                <w:rFonts w:ascii="Calibri" w:hAnsi="Calibri" w:cs="Calibri"/>
              </w:rPr>
              <w:t>niezbędne do prawidłowego działania Systemu Druku Podążającego</w:t>
            </w:r>
            <w:r w:rsidR="00D3405F">
              <w:rPr>
                <w:rFonts w:ascii="Calibri" w:hAnsi="Calibri" w:cs="Calibri"/>
              </w:rPr>
              <w:t xml:space="preserve">: </w:t>
            </w:r>
          </w:p>
          <w:p w14:paraId="794F0954" w14:textId="7C1BBA47" w:rsidR="00D3405F" w:rsidRPr="00D3405F" w:rsidRDefault="00D3405F" w:rsidP="00D3405F">
            <w:pPr>
              <w:pStyle w:val="Inne"/>
              <w:numPr>
                <w:ilvl w:val="0"/>
                <w:numId w:val="38"/>
              </w:numPr>
              <w:shd w:val="clear" w:color="auto" w:fill="FFFFFF" w:themeFill="background1"/>
              <w:spacing w:line="276" w:lineRule="auto"/>
              <w:rPr>
                <w:rFonts w:ascii="Calibri" w:hAnsi="Calibri" w:cs="Calibri"/>
              </w:rPr>
            </w:pPr>
            <w:r w:rsidRPr="00D3405F">
              <w:rPr>
                <w:rFonts w:ascii="Calibri" w:hAnsi="Calibri"/>
              </w:rPr>
              <w:t>CIRF/DIT zapewnia udostępnienie niezbędnej infrastruktury serwerowej</w:t>
            </w:r>
            <w:r w:rsidRPr="00D3405F">
              <w:rPr>
                <w:rFonts w:ascii="Calibri" w:hAnsi="Calibri"/>
              </w:rPr>
              <w:br/>
              <w:t>(zasobów wirtualnych/mocy obliczeniowej) koniecznej do prawidłowego</w:t>
            </w:r>
            <w:r w:rsidRPr="00D3405F">
              <w:rPr>
                <w:rFonts w:ascii="Calibri" w:hAnsi="Calibri"/>
              </w:rPr>
              <w:br/>
              <w:t>funkcjonowania i integracji systemów MFP</w:t>
            </w:r>
            <w:r>
              <w:rPr>
                <w:rFonts w:ascii="Calibri" w:hAnsi="Calibri"/>
              </w:rPr>
              <w:t>,</w:t>
            </w:r>
          </w:p>
          <w:p w14:paraId="77451E3D" w14:textId="2A3AF0DB" w:rsidR="00D3405F" w:rsidRPr="00D3405F" w:rsidRDefault="00D3405F" w:rsidP="00D3405F">
            <w:pPr>
              <w:pStyle w:val="Inne"/>
              <w:numPr>
                <w:ilvl w:val="0"/>
                <w:numId w:val="38"/>
              </w:numPr>
              <w:shd w:val="clear" w:color="auto" w:fill="FFFFFF" w:themeFill="background1"/>
              <w:spacing w:line="276" w:lineRule="auto"/>
              <w:rPr>
                <w:rFonts w:ascii="Calibri" w:hAnsi="Calibri" w:cs="Calibri"/>
              </w:rPr>
            </w:pPr>
            <w:r w:rsidRPr="00D3405F">
              <w:rPr>
                <w:rFonts w:ascii="Calibri" w:hAnsi="Calibri"/>
              </w:rPr>
              <w:t>Infrastruktura zostanie przygotowana i udostępniona zgodnie z obecnie</w:t>
            </w:r>
            <w:r w:rsidRPr="00D3405F">
              <w:rPr>
                <w:rFonts w:ascii="Calibri" w:hAnsi="Calibri"/>
              </w:rPr>
              <w:br/>
              <w:t>obowiązującymi standardami technologicznymi i bezpieczeństwa</w:t>
            </w:r>
            <w:r w:rsidRPr="00D3405F">
              <w:rPr>
                <w:rFonts w:ascii="Calibri" w:hAnsi="Calibri"/>
              </w:rPr>
              <w:br/>
              <w:t>RF/MF/CIRF</w:t>
            </w:r>
            <w:r>
              <w:rPr>
                <w:rFonts w:ascii="Calibri" w:hAnsi="Calibri"/>
              </w:rPr>
              <w:t xml:space="preserve"> (zał. nr 2 do OPZ),</w:t>
            </w:r>
          </w:p>
          <w:p w14:paraId="7264DE00" w14:textId="158A4A6D" w:rsidR="00D66AE1" w:rsidRPr="00D3405F" w:rsidRDefault="00D3405F" w:rsidP="00D3405F">
            <w:pPr>
              <w:pStyle w:val="Inne"/>
              <w:numPr>
                <w:ilvl w:val="0"/>
                <w:numId w:val="38"/>
              </w:numPr>
              <w:shd w:val="clear" w:color="auto" w:fill="FFFFFF" w:themeFill="background1"/>
              <w:spacing w:line="276" w:lineRule="auto"/>
              <w:rPr>
                <w:rFonts w:ascii="Calibri" w:hAnsi="Calibri" w:cs="Calibri"/>
              </w:rPr>
            </w:pPr>
            <w:r w:rsidRPr="00D3405F">
              <w:rPr>
                <w:rFonts w:ascii="Calibri" w:hAnsi="Calibri"/>
              </w:rPr>
              <w:t>Systemy druku podążającego zostaną zintegrowane z istniejącym</w:t>
            </w:r>
            <w:r w:rsidRPr="00D3405F">
              <w:rPr>
                <w:rFonts w:ascii="Calibri" w:hAnsi="Calibri"/>
              </w:rPr>
              <w:br/>
              <w:t>środowiskiem IT w oparciu o już posiadane zasoby centralne, co eliminuje</w:t>
            </w:r>
            <w:r w:rsidRPr="00D3405F">
              <w:rPr>
                <w:rFonts w:ascii="Calibri" w:hAnsi="Calibri"/>
              </w:rPr>
              <w:br/>
              <w:t>konieczność zakupu lub dzierżawy dedykowanych jednostek serwerowych w</w:t>
            </w:r>
            <w:r w:rsidRPr="00D3405F">
              <w:rPr>
                <w:rFonts w:ascii="Calibri" w:hAnsi="Calibri"/>
              </w:rPr>
              <w:br/>
              <w:t>ramach nadchodzącego postępowania.</w:t>
            </w:r>
          </w:p>
          <w:p w14:paraId="3B99C8B7" w14:textId="77777777" w:rsidR="009C5435" w:rsidRDefault="009C5435" w:rsidP="00913FF1">
            <w:pPr>
              <w:pStyle w:val="Inne"/>
              <w:shd w:val="clear" w:color="auto" w:fill="FFFFFF" w:themeFill="background1"/>
              <w:spacing w:line="276" w:lineRule="auto"/>
              <w:rPr>
                <w:rFonts w:ascii="Calibri" w:hAnsi="Calibri" w:cs="Calibri"/>
              </w:rPr>
            </w:pPr>
          </w:p>
          <w:p w14:paraId="461153CA" w14:textId="15B5F0CC" w:rsidR="009C5435" w:rsidRPr="00C71870" w:rsidRDefault="009C5435" w:rsidP="00913FF1">
            <w:pPr>
              <w:pStyle w:val="Inne"/>
              <w:shd w:val="clear" w:color="auto" w:fill="FFFFFF" w:themeFill="background1"/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Wykonawca </w:t>
            </w:r>
            <w:r w:rsidRPr="00C71870">
              <w:rPr>
                <w:rFonts w:ascii="Calibri" w:hAnsi="Calibri" w:cs="Calibri"/>
              </w:rPr>
              <w:t>na czas realizacji umowy, zapewni we własnym zakresie</w:t>
            </w:r>
            <w:r>
              <w:rPr>
                <w:rFonts w:ascii="Calibri" w:hAnsi="Calibri" w:cs="Calibri"/>
              </w:rPr>
              <w:t>:</w:t>
            </w:r>
          </w:p>
          <w:p w14:paraId="103EE0DA" w14:textId="7C903073" w:rsidR="00772F2A" w:rsidRDefault="00772F2A" w:rsidP="00772F2A">
            <w:pPr>
              <w:pStyle w:val="Inne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90"/>
              </w:tabs>
              <w:spacing w:line="276" w:lineRule="auto"/>
              <w:ind w:left="300" w:hanging="1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oprogramowanie systemowe serwerów wydruków i oprogramowanie zarządzające Systemu Druku Podążającego powinno być w aktualnych na dzień podpisania umowy i zapewniać instalację poprawek stabilności działania i bezpieczeństwa w miarę ich publikowania</w:t>
            </w:r>
          </w:p>
          <w:p w14:paraId="5744C3B1" w14:textId="17574A0C" w:rsidR="00772F2A" w:rsidRPr="00C71870" w:rsidRDefault="009C5435" w:rsidP="00772F2A">
            <w:pPr>
              <w:pStyle w:val="Inne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90"/>
              </w:tabs>
              <w:spacing w:line="276" w:lineRule="auto"/>
              <w:ind w:left="300" w:hanging="1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</w:t>
            </w:r>
            <w:r w:rsidR="00772F2A">
              <w:rPr>
                <w:rFonts w:ascii="Calibri" w:hAnsi="Calibri" w:cs="Calibri"/>
              </w:rPr>
              <w:t xml:space="preserve">ykonawca zapewni możliwość włączenia serwerów do systemu monitorowania używanego przez Zamawiającego (np. możliwość instalacji agentów oprogramowania </w:t>
            </w:r>
            <w:proofErr w:type="spellStart"/>
            <w:r w:rsidR="00772F2A">
              <w:rPr>
                <w:rFonts w:ascii="Calibri" w:hAnsi="Calibri" w:cs="Calibri"/>
              </w:rPr>
              <w:t>Zabbix</w:t>
            </w:r>
            <w:proofErr w:type="spellEnd"/>
            <w:r w:rsidR="00772F2A">
              <w:rPr>
                <w:rFonts w:ascii="Calibri" w:hAnsi="Calibri" w:cs="Calibri"/>
              </w:rPr>
              <w:t xml:space="preserve">, </w:t>
            </w:r>
            <w:proofErr w:type="spellStart"/>
            <w:r w:rsidR="00772F2A">
              <w:rPr>
                <w:rFonts w:ascii="Calibri" w:hAnsi="Calibri" w:cs="Calibri"/>
              </w:rPr>
              <w:t>Nagios</w:t>
            </w:r>
            <w:proofErr w:type="spellEnd"/>
            <w:r w:rsidR="00772F2A">
              <w:rPr>
                <w:rFonts w:ascii="Calibri" w:hAnsi="Calibri" w:cs="Calibri"/>
              </w:rPr>
              <w:t xml:space="preserve"> itp.)</w:t>
            </w:r>
          </w:p>
          <w:p w14:paraId="7D180270" w14:textId="77777777" w:rsidR="00772F2A" w:rsidRPr="00C71870" w:rsidRDefault="00772F2A" w:rsidP="00772F2A">
            <w:pPr>
              <w:pStyle w:val="Inne"/>
              <w:shd w:val="clear" w:color="auto" w:fill="FFFFFF" w:themeFill="background1"/>
              <w:tabs>
                <w:tab w:val="left" w:pos="290"/>
              </w:tabs>
              <w:spacing w:line="276" w:lineRule="auto"/>
              <w:rPr>
                <w:rFonts w:ascii="Calibri" w:hAnsi="Calibri" w:cs="Calibri"/>
              </w:rPr>
            </w:pPr>
          </w:p>
          <w:p w14:paraId="2D112ED6" w14:textId="7FE36D31" w:rsidR="00D66AE1" w:rsidRPr="00C71870" w:rsidRDefault="00D66AE1" w:rsidP="00913FF1">
            <w:pPr>
              <w:pStyle w:val="Inne"/>
              <w:shd w:val="clear" w:color="auto" w:fill="FFFFFF" w:themeFill="background1"/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D66AE1" w:rsidRPr="00426152" w14:paraId="7FEE7A95" w14:textId="77777777" w:rsidTr="00FA6F7B">
        <w:trPr>
          <w:trHeight w:hRule="exact" w:val="2263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4279F" w14:textId="7AE1A847" w:rsidR="00D66AE1" w:rsidRPr="00C71870" w:rsidRDefault="00D66AE1" w:rsidP="00913FF1">
            <w:pPr>
              <w:pStyle w:val="Inne"/>
              <w:shd w:val="clear" w:color="auto" w:fill="FFFFFF" w:themeFill="background1"/>
              <w:ind w:firstLine="30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lastRenderedPageBreak/>
              <w:t>6.2.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19943" w14:textId="46B79F8F" w:rsidR="00D66AE1" w:rsidRPr="00C71870" w:rsidRDefault="00B46C53" w:rsidP="00913FF1">
            <w:pPr>
              <w:pStyle w:val="Inne"/>
              <w:shd w:val="clear" w:color="auto" w:fill="FFFFFF" w:themeFill="background1"/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M</w:t>
            </w:r>
            <w:r w:rsidR="00D66AE1" w:rsidRPr="00C71870">
              <w:rPr>
                <w:rFonts w:ascii="Calibri" w:hAnsi="Calibri" w:cs="Calibri"/>
                <w:b/>
                <w:bCs/>
              </w:rPr>
              <w:t>inimalne wymagania dla serwerów wydruków</w:t>
            </w:r>
          </w:p>
          <w:p w14:paraId="48196D8A" w14:textId="7F34F269" w:rsidR="00B46C53" w:rsidRDefault="00B46C53" w:rsidP="00B46C53">
            <w:pPr>
              <w:pStyle w:val="Inne"/>
              <w:numPr>
                <w:ilvl w:val="0"/>
                <w:numId w:val="37"/>
              </w:numPr>
              <w:shd w:val="clear" w:color="auto" w:fill="FFFFFF" w:themeFill="background1"/>
              <w:tabs>
                <w:tab w:val="left" w:pos="691"/>
              </w:tabs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Zamawiający zobowiązuje się do udostępnienia Wykonawcy niezbędnych zasobów serwerowych, które są wymagane do zapewnienia prawidłowego, stabilnego i nieprzerwanego funkcjonowania Systemu Druku Podążającego.</w:t>
            </w:r>
          </w:p>
          <w:p w14:paraId="30FAEF49" w14:textId="492FC15A" w:rsidR="00D66AE1" w:rsidRPr="00B46C53" w:rsidRDefault="00D66AE1" w:rsidP="00B46C53">
            <w:pPr>
              <w:pStyle w:val="Inne"/>
              <w:numPr>
                <w:ilvl w:val="0"/>
                <w:numId w:val="37"/>
              </w:numPr>
              <w:shd w:val="clear" w:color="auto" w:fill="FFFFFF" w:themeFill="background1"/>
              <w:tabs>
                <w:tab w:val="left" w:pos="691"/>
              </w:tabs>
              <w:spacing w:line="276" w:lineRule="auto"/>
              <w:rPr>
                <w:rFonts w:ascii="Calibri" w:hAnsi="Calibri" w:cs="Calibri"/>
              </w:rPr>
            </w:pPr>
            <w:r w:rsidRPr="00B46C53">
              <w:rPr>
                <w:rFonts w:ascii="Calibri" w:hAnsi="Calibri" w:cs="Calibri"/>
              </w:rPr>
              <w:t>Wykonawca udostępni konta administracyjne dla Zamawiającego</w:t>
            </w:r>
            <w:r w:rsidR="00B46C53" w:rsidRPr="00B46C53">
              <w:rPr>
                <w:rFonts w:ascii="Calibri" w:hAnsi="Calibri" w:cs="Calibri"/>
              </w:rPr>
              <w:t>.</w:t>
            </w:r>
          </w:p>
          <w:p w14:paraId="13B0C7D2" w14:textId="2E62F3F4" w:rsidR="00D66AE1" w:rsidRPr="00C71870" w:rsidRDefault="00D66AE1" w:rsidP="00913FF1">
            <w:pPr>
              <w:pStyle w:val="Inne"/>
              <w:shd w:val="clear" w:color="auto" w:fill="FFFFFF" w:themeFill="background1"/>
              <w:spacing w:line="276" w:lineRule="auto"/>
              <w:rPr>
                <w:rFonts w:ascii="Calibri" w:hAnsi="Calibri" w:cs="Calibri"/>
              </w:rPr>
            </w:pPr>
          </w:p>
        </w:tc>
      </w:tr>
      <w:tr w:rsidR="00D66AE1" w:rsidRPr="00426152" w14:paraId="39C1CFE1" w14:textId="77777777" w:rsidTr="0015280E">
        <w:trPr>
          <w:trHeight w:hRule="exact" w:val="4650"/>
          <w:jc w:val="center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19693" w14:textId="43AF1DA8" w:rsidR="00D66AE1" w:rsidRPr="00C71870" w:rsidRDefault="00D66AE1" w:rsidP="00913FF1">
            <w:pPr>
              <w:pStyle w:val="Inne"/>
              <w:shd w:val="clear" w:color="auto" w:fill="FFFFFF" w:themeFill="background1"/>
              <w:ind w:firstLine="30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6.3.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7FC6A" w14:textId="77777777" w:rsidR="00D66AE1" w:rsidRPr="00C71870" w:rsidRDefault="00D66AE1" w:rsidP="00913FF1">
            <w:pPr>
              <w:pStyle w:val="Inne"/>
              <w:shd w:val="clear" w:color="auto" w:fill="FFFFFF" w:themeFill="background1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 xml:space="preserve">Inne: </w:t>
            </w:r>
            <w:r w:rsidRPr="00C71870">
              <w:rPr>
                <w:rFonts w:ascii="Calibri" w:hAnsi="Calibri" w:cs="Calibri"/>
              </w:rPr>
              <w:t>Dyski twarde oraz inne nośniki danych przekazane do jakiegokolwiek użytkowania dla Zamawiającego nie podlegają zwrotowi do Wykonawcy. W szczególności, przy naprawie sprzętu, wymianie sprzętu na nowy, zastosowaniu sprzętu zastępczego lub wymianie niesprawnego dysku twardego, kompletny nośnik danych pozostaje w miejscu użytkowania sprzętu.</w:t>
            </w:r>
          </w:p>
          <w:p w14:paraId="374A5594" w14:textId="4BEB2E7F" w:rsidR="00D66AE1" w:rsidRPr="00C71870" w:rsidRDefault="00D66AE1" w:rsidP="00913FF1">
            <w:pPr>
              <w:pStyle w:val="Inne"/>
              <w:shd w:val="clear" w:color="auto" w:fill="FFFFFF" w:themeFill="background1"/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C71870">
              <w:rPr>
                <w:rFonts w:ascii="Calibri" w:hAnsi="Calibri" w:cs="Calibri"/>
              </w:rPr>
              <w:t>Po wcześniejszym ustaleniu i wyrażeniu zgody przez Zamawiającego dopuszcza się możliwość demontażu u Zamawiającego przez Wykonawcę części elektronicznych (interfejs komunikacyjny), elementów obudowy dysku z wyłączeniem nośnika danych. W żadnym przypadku nośniki danych nie będą udostępniane lub zwracane Wykonawcy. Przy zakończeniu umowy Wykonawca zdemontuje pod nadzorem przedstawiciela Zamawiającego i przekaże przedstawicielowi Zamawiającego, wszystkie nośniki danych, m.in. dyski instalowane w dzierżawionych urządzeniach przed zwrotem urządzeń do Wykonawcy. Fakt ten zostanie udokumentowany odpowiednim protokołem zdawczo/odbiorczym.</w:t>
            </w:r>
          </w:p>
        </w:tc>
      </w:tr>
    </w:tbl>
    <w:p w14:paraId="5FE8A7A6" w14:textId="77777777" w:rsidR="008A0832" w:rsidRPr="00C71870" w:rsidRDefault="008A0832" w:rsidP="00913FF1">
      <w:pPr>
        <w:shd w:val="clear" w:color="auto" w:fill="FFFFFF" w:themeFill="background1"/>
        <w:rPr>
          <w:rFonts w:ascii="Calibri" w:hAnsi="Calibri" w:cs="Calibri"/>
        </w:rPr>
      </w:pPr>
    </w:p>
    <w:p w14:paraId="35285DEB" w14:textId="77777777" w:rsidR="008A0832" w:rsidRPr="00C71870" w:rsidRDefault="00F90650" w:rsidP="00913FF1">
      <w:pPr>
        <w:pStyle w:val="Teksttreci"/>
        <w:pBdr>
          <w:top w:val="single" w:sz="8" w:space="3" w:color="D7D7D7"/>
          <w:left w:val="single" w:sz="8" w:space="0" w:color="D7D7D7"/>
          <w:right w:val="single" w:sz="8" w:space="0" w:color="D7D7D7"/>
        </w:pBdr>
        <w:shd w:val="clear" w:color="auto" w:fill="FFFFFF" w:themeFill="background1"/>
        <w:spacing w:after="192"/>
        <w:ind w:left="320" w:hanging="320"/>
        <w:rPr>
          <w:rFonts w:ascii="Calibri" w:hAnsi="Calibri" w:cs="Calibri"/>
        </w:rPr>
      </w:pPr>
      <w:r w:rsidRPr="00C71870">
        <w:rPr>
          <w:rFonts w:ascii="Calibri" w:hAnsi="Calibri" w:cs="Calibri"/>
          <w:b/>
          <w:bCs/>
        </w:rPr>
        <w:t>B. Asystę, szkolenia i instrukcje dla użytkowników i administratorów Systemu Druku Podążającego</w:t>
      </w:r>
    </w:p>
    <w:tbl>
      <w:tblPr>
        <w:tblStyle w:val="Zwykatabela"/>
        <w:tblW w:w="8892" w:type="dxa"/>
        <w:jc w:val="center"/>
        <w:tblLook w:val="0600" w:firstRow="0" w:lastRow="0" w:firstColumn="0" w:lastColumn="0" w:noHBand="1" w:noVBand="1"/>
      </w:tblPr>
      <w:tblGrid>
        <w:gridCol w:w="947"/>
        <w:gridCol w:w="6789"/>
        <w:gridCol w:w="1156"/>
      </w:tblGrid>
      <w:tr w:rsidR="008A0832" w:rsidRPr="00426152" w14:paraId="3E3CB450" w14:textId="77777777" w:rsidTr="00C145A3">
        <w:trPr>
          <w:trHeight w:hRule="exact" w:val="1306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7D663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ind w:firstLine="260"/>
              <w:jc w:val="both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881E3" w14:textId="4D42E080" w:rsidR="008A0832" w:rsidRPr="00C71870" w:rsidRDefault="00F90650" w:rsidP="00913FF1">
            <w:pPr>
              <w:pStyle w:val="Inne"/>
              <w:shd w:val="clear" w:color="auto" w:fill="FFFFFF" w:themeFill="background1"/>
              <w:spacing w:line="276" w:lineRule="auto"/>
              <w:jc w:val="center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Zakres asysty, szkolenia i instrukcji dla użytkowników i administratorów Systemu Druku Podążającego. Szkolenie Zamawiający zorganizuje w siedzibie Izby Administracji Skarbowej w Warszawie</w:t>
            </w:r>
            <w:r w:rsidR="003D63AC">
              <w:rPr>
                <w:rFonts w:ascii="Calibri" w:hAnsi="Calibri" w:cs="Calibri"/>
                <w:b/>
                <w:bCs/>
              </w:rPr>
              <w:t xml:space="preserve"> lub w formie zdalnej.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BA6D9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spacing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71870">
              <w:rPr>
                <w:rFonts w:ascii="Calibri" w:hAnsi="Calibri" w:cs="Calibri"/>
                <w:b/>
                <w:bCs/>
                <w:sz w:val="16"/>
                <w:szCs w:val="16"/>
              </w:rPr>
              <w:t>Szacowana liczba osób do przeszkolenia</w:t>
            </w:r>
          </w:p>
        </w:tc>
      </w:tr>
      <w:tr w:rsidR="008A0832" w:rsidRPr="00426152" w14:paraId="08EC4AC3" w14:textId="77777777" w:rsidTr="00913FF1">
        <w:trPr>
          <w:trHeight w:hRule="exact" w:val="893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E46F7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ind w:firstLine="260"/>
              <w:jc w:val="both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1.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54CC5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spacing w:line="276" w:lineRule="auto"/>
              <w:jc w:val="center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Przeprowadzenie podstawowego szkolenia z obsługi Systemu Druku Podążającego dla grupy pracowników Zamawiającego w środowisku zainstalowanym w siedzibie Zamawiającego obejmujące: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EEFA5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jc w:val="center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240</w:t>
            </w:r>
          </w:p>
        </w:tc>
      </w:tr>
      <w:tr w:rsidR="008A0832" w:rsidRPr="00426152" w14:paraId="2F535DB9" w14:textId="77777777" w:rsidTr="0015280E">
        <w:trPr>
          <w:trHeight w:hRule="exact" w:val="1348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CC8B2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1.1.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C34CC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Autoryzację na urządzeniu za pomocą:</w:t>
            </w:r>
          </w:p>
          <w:p w14:paraId="787251BE" w14:textId="77777777" w:rsidR="008A0832" w:rsidRPr="00C71870" w:rsidRDefault="00F90650" w:rsidP="00913FF1">
            <w:pPr>
              <w:pStyle w:val="Inne"/>
              <w:numPr>
                <w:ilvl w:val="0"/>
                <w:numId w:val="15"/>
              </w:numPr>
              <w:shd w:val="clear" w:color="auto" w:fill="FFFFFF" w:themeFill="background1"/>
              <w:tabs>
                <w:tab w:val="left" w:pos="206"/>
              </w:tabs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Pin-u</w:t>
            </w:r>
          </w:p>
          <w:p w14:paraId="54B6EBD8" w14:textId="77777777" w:rsidR="008A0832" w:rsidRPr="00C71870" w:rsidRDefault="00F90650" w:rsidP="00913FF1">
            <w:pPr>
              <w:pStyle w:val="Inne"/>
              <w:numPr>
                <w:ilvl w:val="0"/>
                <w:numId w:val="15"/>
              </w:numPr>
              <w:shd w:val="clear" w:color="auto" w:fill="FFFFFF" w:themeFill="background1"/>
              <w:tabs>
                <w:tab w:val="left" w:pos="206"/>
              </w:tabs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Karty zbliżeniowej</w:t>
            </w:r>
          </w:p>
          <w:p w14:paraId="0882A732" w14:textId="77777777" w:rsidR="008A0832" w:rsidRPr="00C71870" w:rsidRDefault="00F90650" w:rsidP="00913FF1">
            <w:pPr>
              <w:pStyle w:val="Inne"/>
              <w:numPr>
                <w:ilvl w:val="0"/>
                <w:numId w:val="15"/>
              </w:numPr>
              <w:shd w:val="clear" w:color="auto" w:fill="FFFFFF" w:themeFill="background1"/>
              <w:tabs>
                <w:tab w:val="left" w:pos="206"/>
              </w:tabs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Loginu i hasła</w:t>
            </w:r>
          </w:p>
        </w:tc>
        <w:tc>
          <w:tcPr>
            <w:tcW w:w="1156" w:type="dxa"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4E7F5" w14:textId="77777777" w:rsidR="008A0832" w:rsidRPr="00C71870" w:rsidRDefault="008A0832" w:rsidP="00913FF1">
            <w:pPr>
              <w:shd w:val="clear" w:color="auto" w:fill="FFFFFF" w:themeFill="background1"/>
              <w:rPr>
                <w:rFonts w:ascii="Calibri" w:hAnsi="Calibri" w:cs="Calibri"/>
                <w:sz w:val="10"/>
                <w:szCs w:val="10"/>
              </w:rPr>
            </w:pPr>
          </w:p>
        </w:tc>
      </w:tr>
      <w:tr w:rsidR="008A0832" w:rsidRPr="00426152" w14:paraId="49F04219" w14:textId="77777777" w:rsidTr="0015280E">
        <w:trPr>
          <w:trHeight w:hRule="exact" w:val="183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F5322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1.2.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4F96D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Wydruk dokumentu z podstawową konfiguracją:</w:t>
            </w:r>
          </w:p>
          <w:p w14:paraId="00C17550" w14:textId="77777777" w:rsidR="008A0832" w:rsidRPr="00C71870" w:rsidRDefault="00F90650" w:rsidP="00913FF1">
            <w:pPr>
              <w:pStyle w:val="Inne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197"/>
              </w:tabs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Wydruk jedno, dwustronny</w:t>
            </w:r>
          </w:p>
          <w:p w14:paraId="18BE1FB5" w14:textId="77777777" w:rsidR="008A0832" w:rsidRPr="00C71870" w:rsidRDefault="00F90650" w:rsidP="00913FF1">
            <w:pPr>
              <w:pStyle w:val="Inne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202"/>
              </w:tabs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Zmiana formatu wydruku A4 - A5</w:t>
            </w:r>
          </w:p>
          <w:p w14:paraId="50D32B96" w14:textId="77777777" w:rsidR="008A0832" w:rsidRPr="00C71870" w:rsidRDefault="00F90650" w:rsidP="00913FF1">
            <w:pPr>
              <w:pStyle w:val="Inne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206"/>
              </w:tabs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Korzystania z innego niż standardowy podajnik papieru</w:t>
            </w:r>
          </w:p>
          <w:p w14:paraId="503BEDC0" w14:textId="77777777" w:rsidR="008A0832" w:rsidRPr="00C71870" w:rsidRDefault="00F90650" w:rsidP="00913FF1">
            <w:pPr>
              <w:pStyle w:val="Inne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206"/>
              </w:tabs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Kasowanie wydruku</w:t>
            </w:r>
          </w:p>
          <w:p w14:paraId="261CAF3A" w14:textId="77777777" w:rsidR="008A0832" w:rsidRPr="00C71870" w:rsidRDefault="00F90650" w:rsidP="00913FF1">
            <w:pPr>
              <w:pStyle w:val="Inne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197"/>
              </w:tabs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Wylogowanie się na urządzeniu</w:t>
            </w:r>
          </w:p>
        </w:tc>
        <w:tc>
          <w:tcPr>
            <w:tcW w:w="1156" w:type="dxa"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AFAB2" w14:textId="77777777" w:rsidR="008A0832" w:rsidRPr="00C71870" w:rsidRDefault="008A0832" w:rsidP="00913FF1">
            <w:pPr>
              <w:shd w:val="clear" w:color="auto" w:fill="FFFFFF" w:themeFill="background1"/>
              <w:rPr>
                <w:rFonts w:ascii="Calibri" w:hAnsi="Calibri" w:cs="Calibri"/>
                <w:sz w:val="10"/>
                <w:szCs w:val="10"/>
              </w:rPr>
            </w:pPr>
          </w:p>
        </w:tc>
      </w:tr>
      <w:tr w:rsidR="008A0832" w:rsidRPr="00426152" w14:paraId="542846FB" w14:textId="77777777" w:rsidTr="00C145A3">
        <w:trPr>
          <w:trHeight w:hRule="exact" w:val="1176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4A535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lastRenderedPageBreak/>
              <w:t>1.3.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299DB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Kserowania i skanowanie dokumentu z podstawową konfiguracją:</w:t>
            </w:r>
          </w:p>
          <w:p w14:paraId="3135117E" w14:textId="77777777" w:rsidR="008A0832" w:rsidRPr="00C71870" w:rsidRDefault="00F90650" w:rsidP="00913FF1">
            <w:pPr>
              <w:pStyle w:val="Inne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206"/>
              </w:tabs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Kserowania/skanowanie jednego, wielu dokumentów</w:t>
            </w:r>
          </w:p>
          <w:p w14:paraId="5BECEBAF" w14:textId="77777777" w:rsidR="008A0832" w:rsidRPr="00C71870" w:rsidRDefault="00F90650" w:rsidP="00913FF1">
            <w:pPr>
              <w:pStyle w:val="Inne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206"/>
              </w:tabs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Kserowania/skanowanie jedno lub dwustronnie</w:t>
            </w:r>
          </w:p>
          <w:p w14:paraId="2B1A7B68" w14:textId="77777777" w:rsidR="008A0832" w:rsidRPr="00C71870" w:rsidRDefault="00F90650" w:rsidP="00913FF1">
            <w:pPr>
              <w:pStyle w:val="Inne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202"/>
              </w:tabs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Zmiana jasności dokumentu</w:t>
            </w:r>
          </w:p>
        </w:tc>
        <w:tc>
          <w:tcPr>
            <w:tcW w:w="1156" w:type="dxa"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D0EA9" w14:textId="77777777" w:rsidR="008A0832" w:rsidRPr="00C71870" w:rsidRDefault="008A0832" w:rsidP="00913FF1">
            <w:pPr>
              <w:shd w:val="clear" w:color="auto" w:fill="FFFFFF" w:themeFill="background1"/>
              <w:rPr>
                <w:rFonts w:ascii="Calibri" w:hAnsi="Calibri" w:cs="Calibri"/>
                <w:sz w:val="10"/>
                <w:szCs w:val="10"/>
              </w:rPr>
            </w:pPr>
          </w:p>
        </w:tc>
      </w:tr>
      <w:tr w:rsidR="008A0832" w:rsidRPr="00426152" w14:paraId="792A6722" w14:textId="77777777" w:rsidTr="00913FF1">
        <w:trPr>
          <w:trHeight w:hRule="exact" w:val="883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7E001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ind w:firstLine="2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2.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95185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spacing w:line="276" w:lineRule="auto"/>
              <w:jc w:val="center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Przeprowadzenie zaawansowanego szkolenia z obsługi Systemu Druku Podążającego dla grupy do administratorów Zamawiającego w środowisku zainstalowanym w siedzibie Zamawiającego obejmujące: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915E9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jc w:val="center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78</w:t>
            </w:r>
          </w:p>
        </w:tc>
      </w:tr>
      <w:tr w:rsidR="008A0832" w:rsidRPr="00426152" w14:paraId="1CE32731" w14:textId="77777777" w:rsidTr="00C145A3">
        <w:trPr>
          <w:trHeight w:hRule="exact" w:val="298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36BE0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2.1.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E5933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Zarządzanie Systemem Druku</w:t>
            </w:r>
          </w:p>
        </w:tc>
        <w:tc>
          <w:tcPr>
            <w:tcW w:w="1156" w:type="dxa"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0D7C9" w14:textId="77777777" w:rsidR="008A0832" w:rsidRPr="00C71870" w:rsidRDefault="008A0832" w:rsidP="00913FF1">
            <w:pPr>
              <w:shd w:val="clear" w:color="auto" w:fill="FFFFFF" w:themeFill="background1"/>
              <w:rPr>
                <w:rFonts w:ascii="Calibri" w:hAnsi="Calibri" w:cs="Calibri"/>
                <w:sz w:val="10"/>
                <w:szCs w:val="10"/>
              </w:rPr>
            </w:pPr>
          </w:p>
        </w:tc>
      </w:tr>
      <w:tr w:rsidR="008A0832" w:rsidRPr="00426152" w14:paraId="4A4E1682" w14:textId="77777777" w:rsidTr="00C145A3">
        <w:trPr>
          <w:trHeight w:hRule="exact" w:val="302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34F3A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2.2.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34866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Diagnostykę i monitoring Systemu Druku Podążającego</w:t>
            </w:r>
          </w:p>
        </w:tc>
        <w:tc>
          <w:tcPr>
            <w:tcW w:w="1156" w:type="dxa"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D5336" w14:textId="77777777" w:rsidR="008A0832" w:rsidRPr="00C71870" w:rsidRDefault="008A0832" w:rsidP="00913FF1">
            <w:pPr>
              <w:shd w:val="clear" w:color="auto" w:fill="FFFFFF" w:themeFill="background1"/>
              <w:rPr>
                <w:rFonts w:ascii="Calibri" w:hAnsi="Calibri" w:cs="Calibri"/>
                <w:sz w:val="10"/>
                <w:szCs w:val="10"/>
              </w:rPr>
            </w:pPr>
          </w:p>
        </w:tc>
      </w:tr>
      <w:tr w:rsidR="008A0832" w:rsidRPr="00426152" w14:paraId="4AB779A0" w14:textId="77777777" w:rsidTr="00C145A3">
        <w:trPr>
          <w:trHeight w:hRule="exact" w:val="302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2558A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2.3.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86095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Konfiguracja Systemu Druku Podążającego</w:t>
            </w:r>
          </w:p>
        </w:tc>
        <w:tc>
          <w:tcPr>
            <w:tcW w:w="1156" w:type="dxa"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DF89E" w14:textId="77777777" w:rsidR="008A0832" w:rsidRPr="00C71870" w:rsidRDefault="008A0832" w:rsidP="00913FF1">
            <w:pPr>
              <w:shd w:val="clear" w:color="auto" w:fill="FFFFFF" w:themeFill="background1"/>
              <w:rPr>
                <w:rFonts w:ascii="Calibri" w:hAnsi="Calibri" w:cs="Calibri"/>
                <w:sz w:val="10"/>
                <w:szCs w:val="10"/>
              </w:rPr>
            </w:pPr>
          </w:p>
        </w:tc>
      </w:tr>
      <w:tr w:rsidR="008A0832" w:rsidRPr="00426152" w14:paraId="400B6722" w14:textId="77777777" w:rsidTr="00C145A3">
        <w:trPr>
          <w:trHeight w:hRule="exact" w:val="298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1B9C0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2.4.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FF7A8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System kontroli kosztów</w:t>
            </w:r>
          </w:p>
        </w:tc>
        <w:tc>
          <w:tcPr>
            <w:tcW w:w="1156" w:type="dxa"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BA13" w14:textId="77777777" w:rsidR="008A0832" w:rsidRPr="00C71870" w:rsidRDefault="008A0832" w:rsidP="00913FF1">
            <w:pPr>
              <w:shd w:val="clear" w:color="auto" w:fill="FFFFFF" w:themeFill="background1"/>
              <w:rPr>
                <w:rFonts w:ascii="Calibri" w:hAnsi="Calibri" w:cs="Calibri"/>
                <w:sz w:val="10"/>
                <w:szCs w:val="10"/>
              </w:rPr>
            </w:pPr>
          </w:p>
        </w:tc>
      </w:tr>
      <w:tr w:rsidR="008A0832" w:rsidRPr="00426152" w14:paraId="1B520630" w14:textId="77777777" w:rsidTr="00C145A3">
        <w:trPr>
          <w:trHeight w:hRule="exact" w:val="302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06357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2.5.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FA7DF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Raportowanie w oparciu o mechanizmy Oprogramowania</w:t>
            </w:r>
          </w:p>
        </w:tc>
        <w:tc>
          <w:tcPr>
            <w:tcW w:w="1156" w:type="dxa"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7D061" w14:textId="77777777" w:rsidR="008A0832" w:rsidRPr="00C71870" w:rsidRDefault="008A0832" w:rsidP="00913FF1">
            <w:pPr>
              <w:shd w:val="clear" w:color="auto" w:fill="FFFFFF" w:themeFill="background1"/>
              <w:rPr>
                <w:rFonts w:ascii="Calibri" w:hAnsi="Calibri" w:cs="Calibri"/>
                <w:sz w:val="10"/>
                <w:szCs w:val="10"/>
              </w:rPr>
            </w:pPr>
          </w:p>
        </w:tc>
      </w:tr>
      <w:tr w:rsidR="008A0832" w:rsidRPr="00426152" w14:paraId="4DBF551F" w14:textId="77777777" w:rsidTr="00C145A3">
        <w:trPr>
          <w:trHeight w:hRule="exact" w:val="312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416F6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ind w:firstLine="4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2.6.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1A5B2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Rozwiązywanie typowych problemów z Urządzeniami i Oprogramowaniem</w:t>
            </w:r>
          </w:p>
        </w:tc>
        <w:tc>
          <w:tcPr>
            <w:tcW w:w="11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E7EB1" w14:textId="77777777" w:rsidR="008A0832" w:rsidRPr="00C71870" w:rsidRDefault="008A0832" w:rsidP="00913FF1">
            <w:pPr>
              <w:shd w:val="clear" w:color="auto" w:fill="FFFFFF" w:themeFill="background1"/>
              <w:rPr>
                <w:rFonts w:ascii="Calibri" w:hAnsi="Calibri" w:cs="Calibri"/>
                <w:sz w:val="10"/>
                <w:szCs w:val="10"/>
              </w:rPr>
            </w:pPr>
          </w:p>
        </w:tc>
      </w:tr>
      <w:tr w:rsidR="008A0832" w:rsidRPr="00426152" w14:paraId="7AC30ADA" w14:textId="77777777" w:rsidTr="00C145A3">
        <w:trPr>
          <w:trHeight w:hRule="exact" w:val="307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153D0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ind w:firstLine="460"/>
              <w:jc w:val="both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2.7.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92C54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Zarządzanie Systemem Druku</w:t>
            </w:r>
          </w:p>
        </w:tc>
        <w:tc>
          <w:tcPr>
            <w:tcW w:w="11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65D38" w14:textId="77777777" w:rsidR="008A0832" w:rsidRPr="00C71870" w:rsidRDefault="008A0832" w:rsidP="00913FF1">
            <w:pPr>
              <w:shd w:val="clear" w:color="auto" w:fill="FFFFFF" w:themeFill="background1"/>
              <w:rPr>
                <w:rFonts w:ascii="Calibri" w:hAnsi="Calibri" w:cs="Calibri"/>
                <w:sz w:val="10"/>
                <w:szCs w:val="10"/>
              </w:rPr>
            </w:pPr>
          </w:p>
        </w:tc>
      </w:tr>
      <w:tr w:rsidR="008A0832" w:rsidRPr="00426152" w14:paraId="69E0B80A" w14:textId="77777777" w:rsidTr="00C145A3">
        <w:trPr>
          <w:trHeight w:hRule="exact" w:val="307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44169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ind w:firstLine="460"/>
              <w:jc w:val="both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2.8.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E287F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Diagnostykę i monitoring Systemu Druku Podążającego</w:t>
            </w:r>
          </w:p>
        </w:tc>
        <w:tc>
          <w:tcPr>
            <w:tcW w:w="1156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45153" w14:textId="77777777" w:rsidR="008A0832" w:rsidRPr="00C71870" w:rsidRDefault="008A0832" w:rsidP="00913FF1">
            <w:pPr>
              <w:shd w:val="clear" w:color="auto" w:fill="FFFFFF" w:themeFill="background1"/>
              <w:rPr>
                <w:rFonts w:ascii="Calibri" w:hAnsi="Calibri" w:cs="Calibri"/>
              </w:rPr>
            </w:pPr>
          </w:p>
        </w:tc>
      </w:tr>
      <w:tr w:rsidR="008A0832" w:rsidRPr="00426152" w14:paraId="600DA179" w14:textId="77777777" w:rsidTr="00C145A3">
        <w:trPr>
          <w:trHeight w:hRule="exact" w:val="312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</w:tcBorders>
            <w:shd w:val="solid" w:color="BFBFB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13E22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ind w:firstLine="260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3.</w:t>
            </w:r>
          </w:p>
        </w:tc>
        <w:tc>
          <w:tcPr>
            <w:tcW w:w="79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BFBFB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98AC5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jc w:val="center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Przygotowanie i dostarczenie instrukcji oraz zapewnienie asysty</w:t>
            </w:r>
          </w:p>
        </w:tc>
      </w:tr>
      <w:tr w:rsidR="008A0832" w:rsidRPr="00426152" w14:paraId="3053DE89" w14:textId="77777777" w:rsidTr="00C145A3">
        <w:trPr>
          <w:trHeight w:hRule="exact" w:val="174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88D1B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ind w:firstLine="460"/>
              <w:jc w:val="both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3.1.</w:t>
            </w:r>
          </w:p>
        </w:tc>
        <w:tc>
          <w:tcPr>
            <w:tcW w:w="79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9F8BC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Przygotowanie instrukcji z podstawowej obsługi Systemu Druku Podążającego w postaci plików *.pdf.</w:t>
            </w:r>
          </w:p>
          <w:p w14:paraId="4FD8196A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Instrukcje zostaną opublikowane na wewnętrznej platformie Zamawiającego i będą dostępne dla wszystkich pracowników Zamawiającego w całym okresie trwania umowy.</w:t>
            </w:r>
          </w:p>
        </w:tc>
      </w:tr>
      <w:tr w:rsidR="008A0832" w:rsidRPr="00426152" w14:paraId="36B1B32C" w14:textId="77777777" w:rsidTr="0015280E">
        <w:trPr>
          <w:trHeight w:hRule="exact" w:val="2805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CFE3F" w14:textId="77777777" w:rsidR="008A0832" w:rsidRPr="0046351D" w:rsidRDefault="00F90650" w:rsidP="00913FF1">
            <w:pPr>
              <w:pStyle w:val="Inne"/>
              <w:shd w:val="clear" w:color="auto" w:fill="FFFFFF" w:themeFill="background1"/>
              <w:ind w:firstLine="460"/>
              <w:jc w:val="both"/>
              <w:rPr>
                <w:rFonts w:ascii="Calibri" w:hAnsi="Calibri" w:cs="Calibri"/>
                <w:color w:val="auto"/>
              </w:rPr>
            </w:pPr>
            <w:r w:rsidRPr="0046351D">
              <w:rPr>
                <w:rFonts w:ascii="Calibri" w:hAnsi="Calibri" w:cs="Calibri"/>
                <w:color w:val="auto"/>
              </w:rPr>
              <w:t>3.2.</w:t>
            </w:r>
          </w:p>
        </w:tc>
        <w:tc>
          <w:tcPr>
            <w:tcW w:w="79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26D82" w14:textId="77777777" w:rsidR="008A0832" w:rsidRPr="0046351D" w:rsidRDefault="00F90650" w:rsidP="00913FF1">
            <w:pPr>
              <w:pStyle w:val="Inne"/>
              <w:shd w:val="clear" w:color="auto" w:fill="FFFFFF" w:themeFill="background1"/>
              <w:spacing w:line="276" w:lineRule="auto"/>
              <w:rPr>
                <w:rFonts w:ascii="Calibri" w:hAnsi="Calibri" w:cs="Calibri"/>
                <w:color w:val="auto"/>
              </w:rPr>
            </w:pPr>
            <w:r w:rsidRPr="0046351D">
              <w:rPr>
                <w:rFonts w:ascii="Calibri" w:hAnsi="Calibri" w:cs="Calibri"/>
                <w:b/>
                <w:bCs/>
                <w:color w:val="auto"/>
              </w:rPr>
              <w:t>Przy każdym urządzeniu powinny znajdować się plansze formatu A3 z instrukcją przedstawiającą sposób korzystania z podstawowych funkcji. Na planszach powinien znajdować się opis wraz ze zdjęciami obrazującymi korzystanie z następujących funkcjonalności danego urządzenia:</w:t>
            </w:r>
          </w:p>
          <w:p w14:paraId="402FFE07" w14:textId="77777777" w:rsidR="008A0832" w:rsidRPr="0046351D" w:rsidRDefault="00F90650" w:rsidP="00913FF1">
            <w:pPr>
              <w:pStyle w:val="Inne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448"/>
              </w:tabs>
              <w:spacing w:line="276" w:lineRule="auto"/>
              <w:ind w:firstLine="160"/>
              <w:rPr>
                <w:rFonts w:ascii="Calibri" w:hAnsi="Calibri" w:cs="Calibri"/>
                <w:color w:val="auto"/>
              </w:rPr>
            </w:pPr>
            <w:r w:rsidRPr="0046351D">
              <w:rPr>
                <w:rFonts w:ascii="Calibri" w:hAnsi="Calibri" w:cs="Calibri"/>
                <w:color w:val="auto"/>
              </w:rPr>
              <w:t>Sposób wydrukowania dokumentów</w:t>
            </w:r>
          </w:p>
          <w:p w14:paraId="0C31184E" w14:textId="77777777" w:rsidR="008A0832" w:rsidRPr="0046351D" w:rsidRDefault="00F90650" w:rsidP="00913FF1">
            <w:pPr>
              <w:pStyle w:val="Inne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448"/>
              </w:tabs>
              <w:spacing w:line="276" w:lineRule="auto"/>
              <w:ind w:firstLine="160"/>
              <w:rPr>
                <w:rFonts w:ascii="Calibri" w:hAnsi="Calibri" w:cs="Calibri"/>
                <w:color w:val="auto"/>
              </w:rPr>
            </w:pPr>
            <w:r w:rsidRPr="0046351D">
              <w:rPr>
                <w:rFonts w:ascii="Calibri" w:hAnsi="Calibri" w:cs="Calibri"/>
                <w:color w:val="auto"/>
              </w:rPr>
              <w:t>Sposób skanowania dokumentów</w:t>
            </w:r>
          </w:p>
          <w:p w14:paraId="527E1FEF" w14:textId="77777777" w:rsidR="008A0832" w:rsidRPr="0046351D" w:rsidRDefault="00F90650" w:rsidP="00913FF1">
            <w:pPr>
              <w:pStyle w:val="Inne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448"/>
              </w:tabs>
              <w:spacing w:line="276" w:lineRule="auto"/>
              <w:ind w:firstLine="160"/>
              <w:rPr>
                <w:rFonts w:ascii="Calibri" w:hAnsi="Calibri" w:cs="Calibri"/>
                <w:color w:val="auto"/>
              </w:rPr>
            </w:pPr>
            <w:r w:rsidRPr="0046351D">
              <w:rPr>
                <w:rFonts w:ascii="Calibri" w:hAnsi="Calibri" w:cs="Calibri"/>
                <w:color w:val="auto"/>
              </w:rPr>
              <w:t>Sposób kopiowania dokumentów</w:t>
            </w:r>
          </w:p>
          <w:p w14:paraId="4B9BE51F" w14:textId="77777777" w:rsidR="008A0832" w:rsidRPr="0046351D" w:rsidRDefault="00F90650" w:rsidP="00913FF1">
            <w:pPr>
              <w:pStyle w:val="Inne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448"/>
              </w:tabs>
              <w:spacing w:line="276" w:lineRule="auto"/>
              <w:ind w:firstLine="160"/>
              <w:rPr>
                <w:rFonts w:ascii="Calibri" w:hAnsi="Calibri" w:cs="Calibri"/>
                <w:color w:val="auto"/>
              </w:rPr>
            </w:pPr>
            <w:r w:rsidRPr="0046351D">
              <w:rPr>
                <w:rFonts w:ascii="Calibri" w:hAnsi="Calibri" w:cs="Calibri"/>
                <w:color w:val="auto"/>
              </w:rPr>
              <w:t>Sposób skorzystania z innego niż standardowego podajnika papieru</w:t>
            </w:r>
          </w:p>
        </w:tc>
      </w:tr>
      <w:tr w:rsidR="008A0832" w:rsidRPr="00426152" w14:paraId="613BCC3D" w14:textId="77777777" w:rsidTr="00C145A3">
        <w:trPr>
          <w:trHeight w:hRule="exact" w:val="1487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381D0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ind w:firstLine="460"/>
              <w:jc w:val="both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3.3.</w:t>
            </w:r>
          </w:p>
        </w:tc>
        <w:tc>
          <w:tcPr>
            <w:tcW w:w="79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7F8CF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  <w:b/>
                <w:bCs/>
              </w:rPr>
              <w:t>Wykonawca zobowiązany będzie do dostarczenia wraz z urządzeniem kompletnych instrukcji obsługi urządzeń w języku polskim:</w:t>
            </w:r>
          </w:p>
          <w:p w14:paraId="1DE0D46C" w14:textId="77777777" w:rsidR="008A0832" w:rsidRPr="00C71870" w:rsidRDefault="00F90650" w:rsidP="00913FF1">
            <w:pPr>
              <w:pStyle w:val="Inne"/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754"/>
              </w:tabs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instrukcji dla użytkownika</w:t>
            </w:r>
          </w:p>
          <w:p w14:paraId="5542080D" w14:textId="77777777" w:rsidR="008A0832" w:rsidRPr="00C71870" w:rsidRDefault="00F90650" w:rsidP="00913FF1">
            <w:pPr>
              <w:pStyle w:val="Inne"/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754"/>
              </w:tabs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instrukcji dla administratora</w:t>
            </w:r>
          </w:p>
        </w:tc>
      </w:tr>
      <w:tr w:rsidR="008A0832" w:rsidRPr="00426152" w14:paraId="064B427E" w14:textId="77777777" w:rsidTr="0015280E">
        <w:trPr>
          <w:trHeight w:hRule="exact" w:val="1492"/>
          <w:jc w:val="center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7211E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ind w:firstLine="460"/>
              <w:jc w:val="both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>3.4.</w:t>
            </w:r>
          </w:p>
        </w:tc>
        <w:tc>
          <w:tcPr>
            <w:tcW w:w="7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E5762" w14:textId="77777777" w:rsidR="008A0832" w:rsidRPr="00C71870" w:rsidRDefault="00F90650" w:rsidP="00913FF1">
            <w:pPr>
              <w:pStyle w:val="Inne"/>
              <w:shd w:val="clear" w:color="auto" w:fill="FFFFFF" w:themeFill="background1"/>
              <w:spacing w:line="276" w:lineRule="auto"/>
              <w:rPr>
                <w:rFonts w:ascii="Calibri" w:hAnsi="Calibri" w:cs="Calibri"/>
              </w:rPr>
            </w:pPr>
            <w:r w:rsidRPr="00C71870">
              <w:rPr>
                <w:rFonts w:ascii="Calibri" w:hAnsi="Calibri" w:cs="Calibri"/>
              </w:rPr>
              <w:t xml:space="preserve">Zamawiający wymaga, aby przez </w:t>
            </w:r>
            <w:r w:rsidRPr="00C71870">
              <w:rPr>
                <w:rFonts w:ascii="Calibri" w:hAnsi="Calibri" w:cs="Calibri"/>
                <w:b/>
                <w:bCs/>
              </w:rPr>
              <w:t xml:space="preserve">cały okres obowiązywania Umowy </w:t>
            </w:r>
            <w:r w:rsidRPr="00C71870">
              <w:rPr>
                <w:rFonts w:ascii="Calibri" w:hAnsi="Calibri" w:cs="Calibri"/>
              </w:rPr>
              <w:t>świadczona była ze strony Wykonawcy, asysta zdalna, w godzinach pracy Zamawiającego, polegająca na udzielaniu porad technicznych w zakresie obsługi eksploatacyjnej maszyn i oprogramowania monitorującego.</w:t>
            </w:r>
          </w:p>
        </w:tc>
      </w:tr>
    </w:tbl>
    <w:p w14:paraId="77B11ACB" w14:textId="5CC3A499" w:rsidR="00F90650" w:rsidRDefault="00F90650">
      <w:pPr>
        <w:rPr>
          <w:rFonts w:ascii="Calibri" w:hAnsi="Calibri" w:cs="Calibri"/>
        </w:rPr>
      </w:pPr>
    </w:p>
    <w:p w14:paraId="588E5EB7" w14:textId="68D48A37" w:rsidR="004B0167" w:rsidRDefault="004B0167">
      <w:pPr>
        <w:rPr>
          <w:rFonts w:ascii="Calibri" w:hAnsi="Calibri" w:cs="Calibri"/>
        </w:rPr>
      </w:pPr>
    </w:p>
    <w:p w14:paraId="3CC743DC" w14:textId="43832DA2" w:rsidR="004B0167" w:rsidRDefault="004B0167">
      <w:pPr>
        <w:rPr>
          <w:rFonts w:ascii="Calibri" w:hAnsi="Calibri" w:cs="Calibri"/>
        </w:rPr>
      </w:pPr>
    </w:p>
    <w:p w14:paraId="1A7A6A1C" w14:textId="654567DF" w:rsidR="004B0167" w:rsidRDefault="004B0167">
      <w:pPr>
        <w:rPr>
          <w:rFonts w:ascii="Calibri" w:hAnsi="Calibri" w:cs="Calibri"/>
        </w:rPr>
      </w:pPr>
    </w:p>
    <w:p w14:paraId="32AEBC97" w14:textId="7485B9E1" w:rsidR="004B0167" w:rsidRDefault="004B0167">
      <w:pPr>
        <w:rPr>
          <w:rFonts w:ascii="Calibri" w:hAnsi="Calibri" w:cs="Calibri"/>
        </w:rPr>
      </w:pPr>
    </w:p>
    <w:p w14:paraId="4938E273" w14:textId="26543D68" w:rsidR="004B0167" w:rsidRDefault="004B0167">
      <w:pPr>
        <w:rPr>
          <w:rFonts w:ascii="Calibri" w:hAnsi="Calibri" w:cs="Calibri"/>
        </w:rPr>
      </w:pPr>
    </w:p>
    <w:p w14:paraId="08C47A47" w14:textId="7493B1CF" w:rsidR="004B0167" w:rsidRDefault="004B0167">
      <w:pPr>
        <w:rPr>
          <w:rFonts w:ascii="Calibri" w:hAnsi="Calibri" w:cs="Calibri"/>
        </w:rPr>
      </w:pPr>
    </w:p>
    <w:p w14:paraId="61193EFE" w14:textId="20928C96" w:rsidR="004B0167" w:rsidRDefault="004B0167">
      <w:pPr>
        <w:rPr>
          <w:rFonts w:ascii="Calibri" w:hAnsi="Calibri" w:cs="Calibri"/>
        </w:rPr>
      </w:pPr>
    </w:p>
    <w:p w14:paraId="31282910" w14:textId="6CBC2B18" w:rsidR="004B0167" w:rsidRDefault="004B0167">
      <w:pPr>
        <w:rPr>
          <w:rFonts w:ascii="Calibri" w:hAnsi="Calibri" w:cs="Calibri"/>
        </w:rPr>
      </w:pPr>
    </w:p>
    <w:p w14:paraId="09CE2139" w14:textId="43DD3198" w:rsidR="004B0167" w:rsidRDefault="004B0167">
      <w:pPr>
        <w:rPr>
          <w:rFonts w:ascii="Calibri" w:hAnsi="Calibri" w:cs="Calibri"/>
        </w:rPr>
      </w:pPr>
    </w:p>
    <w:p w14:paraId="17C45C4D" w14:textId="6315C5C5" w:rsidR="004B0167" w:rsidRDefault="004B0167">
      <w:pPr>
        <w:rPr>
          <w:rFonts w:ascii="Calibri" w:hAnsi="Calibri" w:cs="Calibri"/>
        </w:rPr>
      </w:pPr>
    </w:p>
    <w:p w14:paraId="55510190" w14:textId="1FB5D9D7" w:rsidR="004B0167" w:rsidRDefault="004B0167">
      <w:pPr>
        <w:rPr>
          <w:rFonts w:ascii="Calibri" w:hAnsi="Calibri" w:cs="Calibri"/>
        </w:rPr>
      </w:pPr>
    </w:p>
    <w:p w14:paraId="1E72CF7F" w14:textId="358EEC11" w:rsidR="004B0167" w:rsidRDefault="004B0167">
      <w:pPr>
        <w:rPr>
          <w:rFonts w:ascii="Calibri" w:hAnsi="Calibri" w:cs="Calibri"/>
        </w:rPr>
      </w:pPr>
    </w:p>
    <w:p w14:paraId="4703131B" w14:textId="5C00BEDC" w:rsidR="004B0167" w:rsidRDefault="004B0167">
      <w:pPr>
        <w:rPr>
          <w:rFonts w:ascii="Calibri" w:hAnsi="Calibri" w:cs="Calibri"/>
        </w:rPr>
      </w:pPr>
    </w:p>
    <w:p w14:paraId="23A6E5C6" w14:textId="54C9AD54" w:rsidR="004B0167" w:rsidRDefault="004B0167">
      <w:pPr>
        <w:rPr>
          <w:rFonts w:ascii="Calibri" w:hAnsi="Calibri" w:cs="Calibri"/>
        </w:rPr>
      </w:pPr>
    </w:p>
    <w:p w14:paraId="43776053" w14:textId="77777777" w:rsidR="004B0167" w:rsidRDefault="004B0167" w:rsidP="004B0167">
      <w:pPr>
        <w:pStyle w:val="Default"/>
      </w:pPr>
    </w:p>
    <w:p w14:paraId="55B73BE6" w14:textId="77777777" w:rsidR="004B0167" w:rsidRDefault="004B0167" w:rsidP="004B0167">
      <w:pPr>
        <w:pStyle w:val="Default"/>
        <w:rPr>
          <w:sz w:val="20"/>
          <w:szCs w:val="20"/>
        </w:rPr>
      </w:pPr>
      <w:r>
        <w:t xml:space="preserve"> </w:t>
      </w:r>
      <w:r>
        <w:rPr>
          <w:b/>
          <w:bCs/>
          <w:sz w:val="20"/>
          <w:szCs w:val="20"/>
        </w:rPr>
        <w:t xml:space="preserve">Izba Administracji Skarbowej w Warszawie </w:t>
      </w:r>
    </w:p>
    <w:p w14:paraId="7181C809" w14:textId="77777777" w:rsidR="004B0167" w:rsidRDefault="004B0167" w:rsidP="004B0167">
      <w:pPr>
        <w:pStyle w:val="Default"/>
        <w:rPr>
          <w:color w:val="auto"/>
        </w:rPr>
      </w:pPr>
    </w:p>
    <w:p w14:paraId="1AE3E72D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</w:rPr>
        <w:t xml:space="preserve"> </w:t>
      </w:r>
      <w:r>
        <w:rPr>
          <w:b/>
          <w:bCs/>
          <w:color w:val="auto"/>
          <w:sz w:val="22"/>
          <w:szCs w:val="22"/>
        </w:rPr>
        <w:t xml:space="preserve">Szablon Opisu Technicznego Systemu </w:t>
      </w:r>
      <w:r>
        <w:rPr>
          <w:color w:val="auto"/>
          <w:sz w:val="22"/>
          <w:szCs w:val="22"/>
        </w:rPr>
        <w:t xml:space="preserve">str. 1/2 </w:t>
      </w:r>
    </w:p>
    <w:p w14:paraId="34285E06" w14:textId="77777777" w:rsidR="004B0167" w:rsidRDefault="004B0167" w:rsidP="004B0167">
      <w:pPr>
        <w:pStyle w:val="Default"/>
        <w:rPr>
          <w:color w:val="auto"/>
        </w:rPr>
      </w:pPr>
    </w:p>
    <w:p w14:paraId="0BABDA42" w14:textId="33A4ACD0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Załącznik Nr 1 do OPZ (WZÓR) </w:t>
      </w:r>
    </w:p>
    <w:p w14:paraId="5AE0D3CB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Szablon Opisu Technicznego Systemu </w:t>
      </w:r>
    </w:p>
    <w:p w14:paraId="7E29E6F6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 Wstęp </w:t>
      </w:r>
    </w:p>
    <w:p w14:paraId="288E71DD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1.1. Cel dokumentu </w:t>
      </w:r>
    </w:p>
    <w:p w14:paraId="7BB306EB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1.2. Odbiorcy dokumentu </w:t>
      </w:r>
    </w:p>
    <w:p w14:paraId="1E1D6B32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1.3. Słownik przyjętych skrótów i terminów </w:t>
      </w:r>
    </w:p>
    <w:p w14:paraId="69A62086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1.4. Streszczenie dla kierownictwa </w:t>
      </w:r>
    </w:p>
    <w:p w14:paraId="253A99D6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1.5. Zastrzeżenie poufności </w:t>
      </w:r>
    </w:p>
    <w:p w14:paraId="542C6276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1.5.1. Po stronie Wykonawcy </w:t>
      </w:r>
    </w:p>
    <w:p w14:paraId="45CA19CA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1.5.2. Po stronie Zamawiającego </w:t>
      </w:r>
    </w:p>
    <w:p w14:paraId="754C3AD0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1.6. Dokumenty referencyjne </w:t>
      </w:r>
    </w:p>
    <w:p w14:paraId="08793500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2. Rodzaje środowisk systemu </w:t>
      </w:r>
    </w:p>
    <w:p w14:paraId="2CF30928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3. Architektura logiczna systemu </w:t>
      </w:r>
    </w:p>
    <w:p w14:paraId="02B31A4D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 Projekty poszczególnych środowisk </w:t>
      </w:r>
    </w:p>
    <w:p w14:paraId="2C04BC7D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 Projekt środowiska „Produkcyjne" </w:t>
      </w:r>
    </w:p>
    <w:p w14:paraId="4CBFC9F3" w14:textId="77777777" w:rsidR="004B0167" w:rsidRDefault="004B0167" w:rsidP="004B0167">
      <w:pPr>
        <w:pStyle w:val="Default"/>
        <w:spacing w:after="23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4.1.1. Wymagania niefunkcjonalne: </w:t>
      </w:r>
    </w:p>
    <w:p w14:paraId="74B34524" w14:textId="77777777" w:rsidR="004B0167" w:rsidRDefault="004B0167" w:rsidP="004B0167">
      <w:pPr>
        <w:pStyle w:val="Default"/>
        <w:spacing w:after="23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4.1.2. Architektura systemu </w:t>
      </w:r>
    </w:p>
    <w:p w14:paraId="1C707C6D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4.1.3. Architektura sieciowa systemu </w:t>
      </w:r>
    </w:p>
    <w:p w14:paraId="22622F4D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4.1.3.1. Schemat fizyczny połączeń sieciowych pomiędzy elementami systemu </w:t>
      </w:r>
    </w:p>
    <w:p w14:paraId="2BBD5E50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4.1.3.2. Połączenia wymagane podczas eksploatacji systemu </w:t>
      </w:r>
    </w:p>
    <w:p w14:paraId="1AD7E587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4.1.3.3. Projekt techniczny podsystemu zabezpieczeń </w:t>
      </w:r>
    </w:p>
    <w:p w14:paraId="678D23F0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4.1.3.3.1. Bezpieczeństwo transmisji </w:t>
      </w:r>
    </w:p>
    <w:p w14:paraId="2CA89B5C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4.1.3.3.2. Systemy IPS </w:t>
      </w:r>
    </w:p>
    <w:p w14:paraId="5B5CE4D9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4.1.3.3.3. Uwierzytelnianie użytkowników i administratorów </w:t>
      </w:r>
    </w:p>
    <w:p w14:paraId="15C43D2A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4.1.3.4. Obciążenia połączeń sieciowych </w:t>
      </w:r>
    </w:p>
    <w:p w14:paraId="246B300D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4.1.4. Infrastruktura serwerowa </w:t>
      </w:r>
    </w:p>
    <w:p w14:paraId="3F1F3A9D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4.1.4.1. Komponenty sprzętowe </w:t>
      </w:r>
    </w:p>
    <w:p w14:paraId="2C187559" w14:textId="77777777" w:rsidR="004B0167" w:rsidRDefault="004B0167" w:rsidP="004B0167">
      <w:pPr>
        <w:pStyle w:val="Default"/>
        <w:spacing w:after="23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4.1.4.1.1. Serwery </w:t>
      </w:r>
    </w:p>
    <w:p w14:paraId="415AA8C8" w14:textId="77777777" w:rsidR="004B0167" w:rsidRDefault="004B0167" w:rsidP="004B0167">
      <w:pPr>
        <w:pStyle w:val="Default"/>
        <w:spacing w:after="23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4.1.4.1.2. Macierze </w:t>
      </w:r>
    </w:p>
    <w:p w14:paraId="4E09C524" w14:textId="77777777" w:rsidR="004B0167" w:rsidRDefault="004B0167" w:rsidP="004B0167">
      <w:pPr>
        <w:pStyle w:val="Default"/>
        <w:spacing w:after="23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4.1.4.1.3. Biblioteki </w:t>
      </w:r>
    </w:p>
    <w:p w14:paraId="67DCD0AA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4.1.4.1.4. Inne urządzenia </w:t>
      </w:r>
    </w:p>
    <w:p w14:paraId="1D3DFAC1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4.1.4.2. Możliwości współpracy systemu z platformami sprzętowymi i systemowymi </w:t>
      </w:r>
    </w:p>
    <w:p w14:paraId="6DC96E4A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4.1.4.3. Komponenty oprogramowania. </w:t>
      </w:r>
    </w:p>
    <w:p w14:paraId="63990537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4.1.4.4. Rozmieszczenie komponentów na sprzęcie. </w:t>
      </w:r>
    </w:p>
    <w:p w14:paraId="006A0466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4.1.4.5. Architektura sieci SAN </w:t>
      </w:r>
    </w:p>
    <w:p w14:paraId="7E37625E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4.1.4.5.1. Infrastruktura sprzętowa wymagana do uruchomienia SAN. </w:t>
      </w:r>
    </w:p>
    <w:p w14:paraId="2DC59B86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4.1.4.5.2. Schemat połączeń SAN pomiędzy elementami systemu </w:t>
      </w:r>
    </w:p>
    <w:p w14:paraId="10EC30C9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4.1.5. Systemy baz danych </w:t>
      </w:r>
    </w:p>
    <w:p w14:paraId="50183EF9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4.1.5.1. Parametry bazy nazwa_1 </w:t>
      </w:r>
    </w:p>
    <w:p w14:paraId="4D34B9E3" w14:textId="77777777" w:rsidR="004B0167" w:rsidRDefault="004B0167" w:rsidP="004B0167">
      <w:pPr>
        <w:pStyle w:val="Default"/>
        <w:spacing w:after="23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4.1.5.1.1. Możliwości współpracy systemu z różnymi bazami danych </w:t>
      </w:r>
    </w:p>
    <w:p w14:paraId="7ACC14B9" w14:textId="77777777" w:rsidR="004B0167" w:rsidRDefault="004B0167" w:rsidP="004B0167">
      <w:pPr>
        <w:pStyle w:val="Default"/>
        <w:spacing w:after="23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4.1.5.1.2. Opis środowiska bazy danych </w:t>
      </w:r>
    </w:p>
    <w:p w14:paraId="0244068E" w14:textId="77777777" w:rsidR="004B0167" w:rsidRDefault="004B0167" w:rsidP="004B0167">
      <w:pPr>
        <w:pStyle w:val="Default"/>
        <w:spacing w:after="23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4.1.5.1.3. Lista użytkowników bazy </w:t>
      </w:r>
    </w:p>
    <w:p w14:paraId="06BC271E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4.1.5.1.4. Zadania automatyczne Integracja z innymi systemami </w:t>
      </w:r>
    </w:p>
    <w:p w14:paraId="7B355FD9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4.1.6.1. Koncepcja rozwiązania </w:t>
      </w:r>
    </w:p>
    <w:p w14:paraId="49AAF046" w14:textId="77777777" w:rsidR="004B0167" w:rsidRDefault="004B0167" w:rsidP="004B0167">
      <w:pPr>
        <w:pStyle w:val="Default"/>
        <w:spacing w:after="23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4.1.6.2. Architektura integracyjna </w:t>
      </w:r>
    </w:p>
    <w:p w14:paraId="3DD08013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4.1.6.3. Wykaz integrowanych systemów </w:t>
      </w:r>
    </w:p>
    <w:p w14:paraId="02CE4028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4.1.7. Urządzenia klienckie i peryferyjne </w:t>
      </w:r>
    </w:p>
    <w:p w14:paraId="3D7FFD8C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4.1.7.1. Rodzaje użytkowników systemu </w:t>
      </w:r>
    </w:p>
    <w:p w14:paraId="722EB47B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4.1.7.1.1. Stacje klienckie </w:t>
      </w:r>
    </w:p>
    <w:p w14:paraId="04CED49D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4.1.7.1.2. Oprogramowanie </w:t>
      </w:r>
    </w:p>
    <w:p w14:paraId="0DBF3D51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4.1.7.1.3. Urządzenia peryferyjne </w:t>
      </w:r>
    </w:p>
    <w:p w14:paraId="7C9FFB54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4.1.8. System </w:t>
      </w:r>
      <w:proofErr w:type="spellStart"/>
      <w:r>
        <w:rPr>
          <w:color w:val="auto"/>
          <w:sz w:val="22"/>
          <w:szCs w:val="22"/>
        </w:rPr>
        <w:t>backup'u</w:t>
      </w:r>
      <w:proofErr w:type="spellEnd"/>
      <w:r>
        <w:rPr>
          <w:color w:val="auto"/>
          <w:sz w:val="22"/>
          <w:szCs w:val="22"/>
        </w:rPr>
        <w:t xml:space="preserve"> </w:t>
      </w:r>
    </w:p>
    <w:p w14:paraId="2079BA7B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4.1.8.1. Koncepcja rozwiązania </w:t>
      </w:r>
    </w:p>
    <w:p w14:paraId="78F3C8FC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4.1.8.2. Architektura systemu </w:t>
      </w:r>
      <w:proofErr w:type="spellStart"/>
      <w:r>
        <w:rPr>
          <w:color w:val="auto"/>
          <w:sz w:val="22"/>
          <w:szCs w:val="22"/>
        </w:rPr>
        <w:t>backup'u</w:t>
      </w:r>
      <w:proofErr w:type="spellEnd"/>
      <w:r>
        <w:rPr>
          <w:color w:val="auto"/>
          <w:sz w:val="22"/>
          <w:szCs w:val="22"/>
        </w:rPr>
        <w:t xml:space="preserve"> i archiwizacji </w:t>
      </w:r>
    </w:p>
    <w:p w14:paraId="3B72769D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4.1.8.3. Oprogramowanie do </w:t>
      </w:r>
      <w:proofErr w:type="spellStart"/>
      <w:r>
        <w:rPr>
          <w:color w:val="auto"/>
          <w:sz w:val="22"/>
          <w:szCs w:val="22"/>
        </w:rPr>
        <w:t>backup'u</w:t>
      </w:r>
      <w:proofErr w:type="spellEnd"/>
      <w:r>
        <w:rPr>
          <w:color w:val="auto"/>
          <w:sz w:val="22"/>
          <w:szCs w:val="22"/>
        </w:rPr>
        <w:t xml:space="preserve"> i archiwizacji. </w:t>
      </w:r>
    </w:p>
    <w:p w14:paraId="313D43AC" w14:textId="77777777" w:rsidR="004B0167" w:rsidRDefault="004B0167" w:rsidP="004B0167">
      <w:pPr>
        <w:pStyle w:val="Default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Izba Administracji Skarbowej w Warszawie </w:t>
      </w:r>
    </w:p>
    <w:p w14:paraId="1659E0C6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Szablon Opisu Technicznego Systemu </w:t>
      </w:r>
      <w:r>
        <w:rPr>
          <w:color w:val="auto"/>
          <w:sz w:val="22"/>
          <w:szCs w:val="22"/>
        </w:rPr>
        <w:t>str. 2/2</w:t>
      </w:r>
    </w:p>
    <w:p w14:paraId="1110C3C1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</w:p>
    <w:p w14:paraId="4B3282F4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4.1.8.4. Polityki </w:t>
      </w:r>
      <w:proofErr w:type="spellStart"/>
      <w:r>
        <w:rPr>
          <w:color w:val="auto"/>
          <w:sz w:val="22"/>
          <w:szCs w:val="22"/>
        </w:rPr>
        <w:t>backup'u</w:t>
      </w:r>
      <w:proofErr w:type="spellEnd"/>
      <w:r>
        <w:rPr>
          <w:color w:val="auto"/>
          <w:sz w:val="22"/>
          <w:szCs w:val="22"/>
        </w:rPr>
        <w:t xml:space="preserve"> </w:t>
      </w:r>
    </w:p>
    <w:p w14:paraId="6BD69B30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4.1.8.5. </w:t>
      </w:r>
      <w:proofErr w:type="spellStart"/>
      <w:r>
        <w:rPr>
          <w:color w:val="auto"/>
          <w:sz w:val="22"/>
          <w:szCs w:val="22"/>
        </w:rPr>
        <w:t>Backup'owane</w:t>
      </w:r>
      <w:proofErr w:type="spellEnd"/>
      <w:r>
        <w:rPr>
          <w:color w:val="auto"/>
          <w:sz w:val="22"/>
          <w:szCs w:val="22"/>
        </w:rPr>
        <w:t xml:space="preserve"> elementy </w:t>
      </w:r>
    </w:p>
    <w:p w14:paraId="230C6465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5. </w:t>
      </w:r>
      <w:proofErr w:type="spellStart"/>
      <w:r>
        <w:rPr>
          <w:color w:val="auto"/>
          <w:sz w:val="22"/>
          <w:szCs w:val="22"/>
        </w:rPr>
        <w:t>Disaster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Recovery</w:t>
      </w:r>
      <w:proofErr w:type="spellEnd"/>
      <w:r>
        <w:rPr>
          <w:color w:val="auto"/>
          <w:sz w:val="22"/>
          <w:szCs w:val="22"/>
        </w:rPr>
        <w:t xml:space="preserve"> </w:t>
      </w:r>
    </w:p>
    <w:p w14:paraId="2D743628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5.1. Koncepcja odtworzenia systemu po awarii. </w:t>
      </w:r>
    </w:p>
    <w:p w14:paraId="5E4E7099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5.2. Architektura rozwiązania </w:t>
      </w:r>
      <w:proofErr w:type="spellStart"/>
      <w:r>
        <w:rPr>
          <w:color w:val="auto"/>
          <w:sz w:val="22"/>
          <w:szCs w:val="22"/>
        </w:rPr>
        <w:t>Disaster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Recovery</w:t>
      </w:r>
      <w:proofErr w:type="spellEnd"/>
      <w:r>
        <w:rPr>
          <w:color w:val="auto"/>
          <w:sz w:val="22"/>
          <w:szCs w:val="22"/>
        </w:rPr>
        <w:t xml:space="preserve"> </w:t>
      </w:r>
    </w:p>
    <w:p w14:paraId="02429625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6. Wymagane licencje </w:t>
      </w:r>
    </w:p>
    <w:p w14:paraId="4F86C6E2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7. Wykazy </w:t>
      </w:r>
    </w:p>
    <w:p w14:paraId="0088A3D9" w14:textId="77777777" w:rsidR="004B0167" w:rsidRDefault="004B0167" w:rsidP="004B0167">
      <w:pPr>
        <w:pStyle w:val="Default"/>
        <w:spacing w:after="21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7.1. Tabele </w:t>
      </w:r>
    </w:p>
    <w:p w14:paraId="15027ADA" w14:textId="77777777" w:rsidR="004B0167" w:rsidRDefault="004B0167" w:rsidP="004B0167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7.2. Rysunki </w:t>
      </w:r>
    </w:p>
    <w:p w14:paraId="1B2FA775" w14:textId="77777777" w:rsidR="004B0167" w:rsidRDefault="004B0167" w:rsidP="004B0167"/>
    <w:p w14:paraId="580B4588" w14:textId="77777777" w:rsidR="004B0167" w:rsidRPr="00426152" w:rsidRDefault="004B0167">
      <w:pPr>
        <w:rPr>
          <w:rFonts w:ascii="Calibri" w:hAnsi="Calibri" w:cs="Calibri"/>
        </w:rPr>
      </w:pPr>
    </w:p>
    <w:sectPr w:rsidR="004B0167" w:rsidRPr="00426152">
      <w:headerReference w:type="default" r:id="rId8"/>
      <w:footerReference w:type="default" r:id="rId9"/>
      <w:pgSz w:w="11906" w:h="16838"/>
      <w:pgMar w:top="1417" w:right="1417" w:bottom="1417" w:left="1417" w:header="0" w:footer="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73C8C" w14:textId="77777777" w:rsidR="00313722" w:rsidRDefault="00313722">
      <w:r>
        <w:separator/>
      </w:r>
    </w:p>
  </w:endnote>
  <w:endnote w:type="continuationSeparator" w:id="0">
    <w:p w14:paraId="235FD11E" w14:textId="77777777" w:rsidR="00313722" w:rsidRDefault="00313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91B5D" w14:textId="77777777" w:rsidR="00C15B5B" w:rsidRDefault="00C15B5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6" behindDoc="1" locked="0" layoutInCell="0" hidden="0" allowOverlap="1" wp14:anchorId="4F262FE8" wp14:editId="0708C1E8">
              <wp:simplePos x="0" y="0"/>
              <wp:positionH relativeFrom="page">
                <wp:posOffset>1084580</wp:posOffset>
              </wp:positionH>
              <wp:positionV relativeFrom="page">
                <wp:posOffset>10237470</wp:posOffset>
              </wp:positionV>
              <wp:extent cx="5751830" cy="160655"/>
              <wp:effectExtent l="0" t="0" r="0" b="0"/>
              <wp:wrapNone/>
              <wp:docPr id="1026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oel="http://schemas.microsoft.com/office/2019/extlst" xmlns:w16du="http://schemas.microsoft.com/office/word/2023/wordml/word16du" xmlns:w16sdtfl="http://schemas.microsoft.com/office/word/2024/wordml/sdtformatlock" xmlns:sm="smNativeData" xmlns:w="http://schemas.openxmlformats.org/wordprocessingml/2006/main" xmlns:w10="urn:schemas-microsoft-com:office:word" xmlns:v="urn:schemas-microsoft-com:vml" xmlns:o="urn:schemas-microsoft-com:office:office" xmlns="" val="SMDATA_14_dvyJYxMAAAAlAAAAZAAAAA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AAAAAAAAAAAAAAAAAAAAAAAAAAAAAAAAAAAAAAAAAACUAAABYAAAAAAAAAAAAAAAAAAAAAAAAAAAAAAAAAAAAAAAAAAAAAAAAAAAAAAAAAAAAAAA/AAAAAAAAAKCGAQAAAAAAAAAAAAAAAAAMAAAAAQAAAAAAAAAAAAAAAAAAACEAAABAAAAAPAAAAAAAAACQYAAAIAAAAAAAAAAAAAAAAAAAAKwGAAAAAAAAAAAAAPo+AABiIwAA/QAAAAAAAACsBgAA+j4AACgAAAAIAAAAAQAAAAMAAAA="/>
                        </a:ext>
                      </a:extLst>
                    </wps:cNvSpPr>
                    <wps:spPr>
                      <a:xfrm>
                        <a:off x="0" y="0"/>
                        <a:ext cx="575183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0C16B4" w14:textId="438FC5DE" w:rsidR="00C15B5B" w:rsidRDefault="00C15B5B">
                          <w:pPr>
                            <w:pStyle w:val="Nagweklubstopka2"/>
                            <w:tabs>
                              <w:tab w:val="right" w:pos="9058"/>
                            </w:tabs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PN</w:t>
                          </w:r>
                          <w:r>
                            <w:rPr>
                              <w:sz w:val="22"/>
                              <w:szCs w:val="22"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90456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spcFirstLastPara="1" vertOverflow="clip" horzOverflow="clip" lIns="0" tIns="0" rIns="0" bIns="0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F262FE8" id="Prostokąt 2" o:spid="_x0000_s1027" style="position:absolute;margin-left:85.4pt;margin-top:806.1pt;width:452.9pt;height:12.65pt;z-index:-25165721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" o:allowincell="f" filled="f" stroked="f">
              <v:textbox style="mso-fit-shape-to-text:t" inset="0,0,0,0">
                <w:txbxContent>
                  <w:p w14:paraId="170C16B4" w14:textId="438FC5DE" w:rsidR="00C15B5B" w:rsidRDefault="00C15B5B">
                    <w:pPr>
                      <w:pStyle w:val="Nagweklubstopka2"/>
                      <w:tabs>
                        <w:tab w:val="right" w:pos="9058"/>
                      </w:tabs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PN</w:t>
                    </w:r>
                    <w:r>
                      <w:rPr>
                        <w:sz w:val="22"/>
                        <w:szCs w:val="22"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90456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94326" w14:textId="77777777" w:rsidR="00313722" w:rsidRDefault="00313722">
      <w:r>
        <w:separator/>
      </w:r>
    </w:p>
  </w:footnote>
  <w:footnote w:type="continuationSeparator" w:id="0">
    <w:p w14:paraId="58E1328B" w14:textId="77777777" w:rsidR="00313722" w:rsidRDefault="00313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159BD" w14:textId="77777777" w:rsidR="00C15B5B" w:rsidRDefault="00C15B5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5" behindDoc="1" locked="0" layoutInCell="0" hidden="0" allowOverlap="1" wp14:anchorId="63B04F5D" wp14:editId="7DE18131">
              <wp:simplePos x="0" y="0"/>
              <wp:positionH relativeFrom="page">
                <wp:posOffset>1808480</wp:posOffset>
              </wp:positionH>
              <wp:positionV relativeFrom="page">
                <wp:posOffset>384175</wp:posOffset>
              </wp:positionV>
              <wp:extent cx="3048635" cy="160655"/>
              <wp:effectExtent l="0" t="0" r="0" b="0"/>
              <wp:wrapNone/>
              <wp:docPr id="1025" name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oel="http://schemas.microsoft.com/office/2019/extlst" xmlns:w16du="http://schemas.microsoft.com/office/word/2023/wordml/word16du" xmlns:w16sdtfl="http://schemas.microsoft.com/office/word/2024/wordml/sdtformatlock" xmlns:sm="smNativeData" xmlns:w="http://schemas.openxmlformats.org/wordprocessingml/2006/main" xmlns:w10="urn:schemas-microsoft-com:office:word" xmlns:v="urn:schemas-microsoft-com:vml" xmlns:o="urn:schemas-microsoft-com:office:office" xmlns="" val="SMDATA_14_dvyJYxMAAAAlAAAAZAAAAA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AAAAAAAAAAAAAAAAAAAAAAAAAAAAAAAAAAAAAAAAAACUAAABYAAAAAAAAAAAAAAAAAAAAAAAAAAAAAAAAAAAAAAAAAAAAAAAAAAAAAAAAAAAAAAA/AAAAAAAAAKCGAQAAAAAAAAAAAAAAAAAMAAAAAQAAAAAAAAAAAAAAAAAAACEAAABAAAAAPAAAAAAAAAAQIAAAIAAAAAAAAAAAAAAAAAAAACALAAAAAAAAAAAAAF0CAADBEgAA/QAAAAAAAAAgCwAAXQIAACgAAAAIAAAAAQAAAAMAAAA="/>
                        </a:ext>
                      </a:extLst>
                    </wps:cNvSpPr>
                    <wps:spPr>
                      <a:xfrm>
                        <a:off x="0" y="0"/>
                        <a:ext cx="30486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03A6F6" w14:textId="77777777" w:rsidR="00C15B5B" w:rsidRDefault="00C15B5B">
                          <w:pPr>
                            <w:pStyle w:val="Nagweklubstopka2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Izba Administracji Skarbowej w Warszawie</w:t>
                          </w:r>
                        </w:p>
                      </w:txbxContent>
                    </wps:txbx>
                    <wps:bodyPr spcFirstLastPara="1" vertOverflow="clip" horzOverflow="clip" lIns="0" tIns="0" rIns="0" bIns="0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3B04F5D" id="Prostokąt 1" o:spid="_x0000_s1026" style="position:absolute;margin-left:142.4pt;margin-top:30.25pt;width:240.05pt;height:12.65pt;z-index:-25165721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" o:allowincell="f" filled="f" stroked="f">
              <v:textbox style="mso-fit-shape-to-text:t" inset="0,0,0,0">
                <w:txbxContent>
                  <w:p w14:paraId="7603A6F6" w14:textId="77777777" w:rsidR="00C15B5B" w:rsidRDefault="00C15B5B">
                    <w:pPr>
                      <w:pStyle w:val="Nagweklubstopka2"/>
                      <w:rPr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sz w:val="22"/>
                        <w:szCs w:val="22"/>
                      </w:rPr>
                      <w:t>Izba Administracji Skarbowej w Warszawie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43CC7F1C"/>
    <w:name w:val="WW8Num13"/>
    <w:lvl w:ilvl="0">
      <w:start w:val="1"/>
      <w:numFmt w:val="upperRoman"/>
      <w:lvlText w:val="%1."/>
      <w:lvlJc w:val="left"/>
      <w:pPr>
        <w:tabs>
          <w:tab w:val="num" w:pos="1853"/>
        </w:tabs>
        <w:ind w:left="717" w:hanging="35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trike w:val="0"/>
        <w:dstrike w:val="0"/>
        <w:u w:val="none"/>
        <w:effect w:val="none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640A84"/>
    <w:multiLevelType w:val="hybridMultilevel"/>
    <w:tmpl w:val="23D2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C563D"/>
    <w:multiLevelType w:val="hybridMultilevel"/>
    <w:tmpl w:val="B3CC40A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44053"/>
    <w:multiLevelType w:val="hybridMultilevel"/>
    <w:tmpl w:val="C72A392E"/>
    <w:name w:val="Lista numerowana 22"/>
    <w:lvl w:ilvl="0" w:tplc="F47CD0E2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1E5AAEFA">
      <w:numFmt w:val="none"/>
      <w:suff w:val="nothing"/>
      <w:lvlText w:val=""/>
      <w:lvlJc w:val="left"/>
      <w:pPr>
        <w:ind w:left="0" w:firstLine="0"/>
      </w:pPr>
    </w:lvl>
    <w:lvl w:ilvl="2" w:tplc="639493DC">
      <w:numFmt w:val="none"/>
      <w:suff w:val="nothing"/>
      <w:lvlText w:val=""/>
      <w:lvlJc w:val="left"/>
      <w:pPr>
        <w:ind w:left="0" w:firstLine="0"/>
      </w:pPr>
    </w:lvl>
    <w:lvl w:ilvl="3" w:tplc="D948609C">
      <w:numFmt w:val="none"/>
      <w:suff w:val="nothing"/>
      <w:lvlText w:val=""/>
      <w:lvlJc w:val="left"/>
      <w:pPr>
        <w:ind w:left="0" w:firstLine="0"/>
      </w:pPr>
    </w:lvl>
    <w:lvl w:ilvl="4" w:tplc="99D4D2F6">
      <w:numFmt w:val="none"/>
      <w:suff w:val="nothing"/>
      <w:lvlText w:val=""/>
      <w:lvlJc w:val="left"/>
      <w:pPr>
        <w:ind w:left="0" w:firstLine="0"/>
      </w:pPr>
    </w:lvl>
    <w:lvl w:ilvl="5" w:tplc="AF68C0F8">
      <w:numFmt w:val="none"/>
      <w:suff w:val="nothing"/>
      <w:lvlText w:val=""/>
      <w:lvlJc w:val="left"/>
      <w:pPr>
        <w:ind w:left="0" w:firstLine="0"/>
      </w:pPr>
    </w:lvl>
    <w:lvl w:ilvl="6" w:tplc="8CEE165E">
      <w:numFmt w:val="none"/>
      <w:suff w:val="nothing"/>
      <w:lvlText w:val=""/>
      <w:lvlJc w:val="left"/>
      <w:pPr>
        <w:ind w:left="0" w:firstLine="0"/>
      </w:pPr>
    </w:lvl>
    <w:lvl w:ilvl="7" w:tplc="58D0873C">
      <w:numFmt w:val="none"/>
      <w:suff w:val="nothing"/>
      <w:lvlText w:val=""/>
      <w:lvlJc w:val="left"/>
      <w:pPr>
        <w:ind w:left="0" w:firstLine="0"/>
      </w:pPr>
    </w:lvl>
    <w:lvl w:ilvl="8" w:tplc="91EEF822"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5163FE5"/>
    <w:multiLevelType w:val="hybridMultilevel"/>
    <w:tmpl w:val="D3F27062"/>
    <w:name w:val="Lista numerowana 6"/>
    <w:lvl w:ilvl="0" w:tplc="D640F6B2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C8E8289A">
      <w:numFmt w:val="none"/>
      <w:suff w:val="nothing"/>
      <w:lvlText w:val=""/>
      <w:lvlJc w:val="left"/>
      <w:pPr>
        <w:ind w:left="0" w:firstLine="0"/>
      </w:pPr>
    </w:lvl>
    <w:lvl w:ilvl="2" w:tplc="170C80D4">
      <w:numFmt w:val="none"/>
      <w:suff w:val="nothing"/>
      <w:lvlText w:val=""/>
      <w:lvlJc w:val="left"/>
      <w:pPr>
        <w:ind w:left="0" w:firstLine="0"/>
      </w:pPr>
    </w:lvl>
    <w:lvl w:ilvl="3" w:tplc="EA7895AA">
      <w:numFmt w:val="none"/>
      <w:suff w:val="nothing"/>
      <w:lvlText w:val=""/>
      <w:lvlJc w:val="left"/>
      <w:pPr>
        <w:ind w:left="0" w:firstLine="0"/>
      </w:pPr>
    </w:lvl>
    <w:lvl w:ilvl="4" w:tplc="2AD24566">
      <w:numFmt w:val="none"/>
      <w:suff w:val="nothing"/>
      <w:lvlText w:val=""/>
      <w:lvlJc w:val="left"/>
      <w:pPr>
        <w:ind w:left="0" w:firstLine="0"/>
      </w:pPr>
    </w:lvl>
    <w:lvl w:ilvl="5" w:tplc="D278D710">
      <w:numFmt w:val="none"/>
      <w:suff w:val="nothing"/>
      <w:lvlText w:val=""/>
      <w:lvlJc w:val="left"/>
      <w:pPr>
        <w:ind w:left="0" w:firstLine="0"/>
      </w:pPr>
    </w:lvl>
    <w:lvl w:ilvl="6" w:tplc="082CE78A">
      <w:numFmt w:val="none"/>
      <w:suff w:val="nothing"/>
      <w:lvlText w:val=""/>
      <w:lvlJc w:val="left"/>
      <w:pPr>
        <w:ind w:left="0" w:firstLine="0"/>
      </w:pPr>
    </w:lvl>
    <w:lvl w:ilvl="7" w:tplc="16120A9E">
      <w:numFmt w:val="none"/>
      <w:suff w:val="nothing"/>
      <w:lvlText w:val=""/>
      <w:lvlJc w:val="left"/>
      <w:pPr>
        <w:ind w:left="0" w:firstLine="0"/>
      </w:pPr>
    </w:lvl>
    <w:lvl w:ilvl="8" w:tplc="C5225072"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058E459D"/>
    <w:multiLevelType w:val="hybridMultilevel"/>
    <w:tmpl w:val="D11A4FA8"/>
    <w:name w:val="Lista numerowana 4"/>
    <w:lvl w:ilvl="0" w:tplc="4B160714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DC880AC6">
      <w:numFmt w:val="none"/>
      <w:suff w:val="nothing"/>
      <w:lvlText w:val=""/>
      <w:lvlJc w:val="left"/>
      <w:pPr>
        <w:ind w:left="0" w:firstLine="0"/>
      </w:pPr>
    </w:lvl>
    <w:lvl w:ilvl="2" w:tplc="95D0E8B4">
      <w:numFmt w:val="none"/>
      <w:suff w:val="nothing"/>
      <w:lvlText w:val=""/>
      <w:lvlJc w:val="left"/>
      <w:pPr>
        <w:ind w:left="0" w:firstLine="0"/>
      </w:pPr>
    </w:lvl>
    <w:lvl w:ilvl="3" w:tplc="E6E2EF76">
      <w:numFmt w:val="none"/>
      <w:suff w:val="nothing"/>
      <w:lvlText w:val=""/>
      <w:lvlJc w:val="left"/>
      <w:pPr>
        <w:ind w:left="0" w:firstLine="0"/>
      </w:pPr>
    </w:lvl>
    <w:lvl w:ilvl="4" w:tplc="487E78F8">
      <w:numFmt w:val="none"/>
      <w:suff w:val="nothing"/>
      <w:lvlText w:val=""/>
      <w:lvlJc w:val="left"/>
      <w:pPr>
        <w:ind w:left="0" w:firstLine="0"/>
      </w:pPr>
    </w:lvl>
    <w:lvl w:ilvl="5" w:tplc="62F0E50A">
      <w:numFmt w:val="none"/>
      <w:suff w:val="nothing"/>
      <w:lvlText w:val=""/>
      <w:lvlJc w:val="left"/>
      <w:pPr>
        <w:ind w:left="0" w:firstLine="0"/>
      </w:pPr>
    </w:lvl>
    <w:lvl w:ilvl="6" w:tplc="36DE4FFC">
      <w:numFmt w:val="none"/>
      <w:suff w:val="nothing"/>
      <w:lvlText w:val=""/>
      <w:lvlJc w:val="left"/>
      <w:pPr>
        <w:ind w:left="0" w:firstLine="0"/>
      </w:pPr>
    </w:lvl>
    <w:lvl w:ilvl="7" w:tplc="F670B63C">
      <w:numFmt w:val="none"/>
      <w:suff w:val="nothing"/>
      <w:lvlText w:val=""/>
      <w:lvlJc w:val="left"/>
      <w:pPr>
        <w:ind w:left="0" w:firstLine="0"/>
      </w:pPr>
    </w:lvl>
    <w:lvl w:ilvl="8" w:tplc="ADF2BC46"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0C280BA3"/>
    <w:multiLevelType w:val="hybridMultilevel"/>
    <w:tmpl w:val="3926EE30"/>
    <w:name w:val="Lista numerowana 12"/>
    <w:lvl w:ilvl="0" w:tplc="28B640F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B7B8A40E">
      <w:numFmt w:val="none"/>
      <w:suff w:val="nothing"/>
      <w:lvlText w:val=""/>
      <w:lvlJc w:val="left"/>
      <w:pPr>
        <w:ind w:left="0" w:firstLine="0"/>
      </w:pPr>
    </w:lvl>
    <w:lvl w:ilvl="2" w:tplc="447E03D8">
      <w:numFmt w:val="none"/>
      <w:suff w:val="nothing"/>
      <w:lvlText w:val=""/>
      <w:lvlJc w:val="left"/>
      <w:pPr>
        <w:ind w:left="0" w:firstLine="0"/>
      </w:pPr>
    </w:lvl>
    <w:lvl w:ilvl="3" w:tplc="BB74F866">
      <w:numFmt w:val="none"/>
      <w:suff w:val="nothing"/>
      <w:lvlText w:val=""/>
      <w:lvlJc w:val="left"/>
      <w:pPr>
        <w:ind w:left="0" w:firstLine="0"/>
      </w:pPr>
    </w:lvl>
    <w:lvl w:ilvl="4" w:tplc="E36429AA">
      <w:numFmt w:val="none"/>
      <w:suff w:val="nothing"/>
      <w:lvlText w:val=""/>
      <w:lvlJc w:val="left"/>
      <w:pPr>
        <w:ind w:left="0" w:firstLine="0"/>
      </w:pPr>
    </w:lvl>
    <w:lvl w:ilvl="5" w:tplc="CBCAB850">
      <w:numFmt w:val="none"/>
      <w:suff w:val="nothing"/>
      <w:lvlText w:val=""/>
      <w:lvlJc w:val="left"/>
      <w:pPr>
        <w:ind w:left="0" w:firstLine="0"/>
      </w:pPr>
    </w:lvl>
    <w:lvl w:ilvl="6" w:tplc="82C66258">
      <w:numFmt w:val="none"/>
      <w:suff w:val="nothing"/>
      <w:lvlText w:val=""/>
      <w:lvlJc w:val="left"/>
      <w:pPr>
        <w:ind w:left="0" w:firstLine="0"/>
      </w:pPr>
    </w:lvl>
    <w:lvl w:ilvl="7" w:tplc="50121D7E">
      <w:numFmt w:val="none"/>
      <w:suff w:val="nothing"/>
      <w:lvlText w:val=""/>
      <w:lvlJc w:val="left"/>
      <w:pPr>
        <w:ind w:left="0" w:firstLine="0"/>
      </w:pPr>
    </w:lvl>
    <w:lvl w:ilvl="8" w:tplc="BB180130"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0DE2460F"/>
    <w:multiLevelType w:val="hybridMultilevel"/>
    <w:tmpl w:val="D8A84110"/>
    <w:lvl w:ilvl="0" w:tplc="8E82B0F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8F02BCC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E85EF6A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95C668C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B194EEB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CE8EAEA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D46CDEC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8FEE487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6A18AD8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28C2652"/>
    <w:multiLevelType w:val="hybridMultilevel"/>
    <w:tmpl w:val="7E006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C6806"/>
    <w:multiLevelType w:val="hybridMultilevel"/>
    <w:tmpl w:val="10CA8D6E"/>
    <w:name w:val="Lista numerowana 11"/>
    <w:lvl w:ilvl="0" w:tplc="60D2EB64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E54C45AE">
      <w:numFmt w:val="none"/>
      <w:suff w:val="nothing"/>
      <w:lvlText w:val=""/>
      <w:lvlJc w:val="left"/>
      <w:pPr>
        <w:ind w:left="0" w:firstLine="0"/>
      </w:pPr>
    </w:lvl>
    <w:lvl w:ilvl="2" w:tplc="8384F678">
      <w:numFmt w:val="none"/>
      <w:suff w:val="nothing"/>
      <w:lvlText w:val=""/>
      <w:lvlJc w:val="left"/>
      <w:pPr>
        <w:ind w:left="0" w:firstLine="0"/>
      </w:pPr>
    </w:lvl>
    <w:lvl w:ilvl="3" w:tplc="17A470F0">
      <w:numFmt w:val="none"/>
      <w:suff w:val="nothing"/>
      <w:lvlText w:val=""/>
      <w:lvlJc w:val="left"/>
      <w:pPr>
        <w:ind w:left="0" w:firstLine="0"/>
      </w:pPr>
    </w:lvl>
    <w:lvl w:ilvl="4" w:tplc="1EBEA47A">
      <w:numFmt w:val="none"/>
      <w:suff w:val="nothing"/>
      <w:lvlText w:val=""/>
      <w:lvlJc w:val="left"/>
      <w:pPr>
        <w:ind w:left="0" w:firstLine="0"/>
      </w:pPr>
    </w:lvl>
    <w:lvl w:ilvl="5" w:tplc="5F6C1286">
      <w:numFmt w:val="none"/>
      <w:suff w:val="nothing"/>
      <w:lvlText w:val=""/>
      <w:lvlJc w:val="left"/>
      <w:pPr>
        <w:ind w:left="0" w:firstLine="0"/>
      </w:pPr>
    </w:lvl>
    <w:lvl w:ilvl="6" w:tplc="DEACF07E">
      <w:numFmt w:val="none"/>
      <w:suff w:val="nothing"/>
      <w:lvlText w:val=""/>
      <w:lvlJc w:val="left"/>
      <w:pPr>
        <w:ind w:left="0" w:firstLine="0"/>
      </w:pPr>
    </w:lvl>
    <w:lvl w:ilvl="7" w:tplc="B15E01F2">
      <w:numFmt w:val="none"/>
      <w:suff w:val="nothing"/>
      <w:lvlText w:val=""/>
      <w:lvlJc w:val="left"/>
      <w:pPr>
        <w:ind w:left="0" w:firstLine="0"/>
      </w:pPr>
    </w:lvl>
    <w:lvl w:ilvl="8" w:tplc="F52C4B74"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17137619"/>
    <w:multiLevelType w:val="hybridMultilevel"/>
    <w:tmpl w:val="E874629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7C2294"/>
    <w:multiLevelType w:val="hybridMultilevel"/>
    <w:tmpl w:val="8FBC8E04"/>
    <w:name w:val="Lista numerowana 24"/>
    <w:lvl w:ilvl="0" w:tplc="97504448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E6981268">
      <w:numFmt w:val="none"/>
      <w:suff w:val="nothing"/>
      <w:lvlText w:val=""/>
      <w:lvlJc w:val="left"/>
      <w:pPr>
        <w:ind w:left="0" w:firstLine="0"/>
      </w:pPr>
    </w:lvl>
    <w:lvl w:ilvl="2" w:tplc="97F29D46">
      <w:numFmt w:val="none"/>
      <w:suff w:val="nothing"/>
      <w:lvlText w:val=""/>
      <w:lvlJc w:val="left"/>
      <w:pPr>
        <w:ind w:left="0" w:firstLine="0"/>
      </w:pPr>
    </w:lvl>
    <w:lvl w:ilvl="3" w:tplc="2D6015EE">
      <w:numFmt w:val="none"/>
      <w:suff w:val="nothing"/>
      <w:lvlText w:val=""/>
      <w:lvlJc w:val="left"/>
      <w:pPr>
        <w:ind w:left="0" w:firstLine="0"/>
      </w:pPr>
    </w:lvl>
    <w:lvl w:ilvl="4" w:tplc="BD389902">
      <w:numFmt w:val="none"/>
      <w:suff w:val="nothing"/>
      <w:lvlText w:val=""/>
      <w:lvlJc w:val="left"/>
      <w:pPr>
        <w:ind w:left="0" w:firstLine="0"/>
      </w:pPr>
    </w:lvl>
    <w:lvl w:ilvl="5" w:tplc="639CAEF0">
      <w:numFmt w:val="none"/>
      <w:suff w:val="nothing"/>
      <w:lvlText w:val=""/>
      <w:lvlJc w:val="left"/>
      <w:pPr>
        <w:ind w:left="0" w:firstLine="0"/>
      </w:pPr>
    </w:lvl>
    <w:lvl w:ilvl="6" w:tplc="D374BB18">
      <w:numFmt w:val="none"/>
      <w:suff w:val="nothing"/>
      <w:lvlText w:val=""/>
      <w:lvlJc w:val="left"/>
      <w:pPr>
        <w:ind w:left="0" w:firstLine="0"/>
      </w:pPr>
    </w:lvl>
    <w:lvl w:ilvl="7" w:tplc="1ACC5C28">
      <w:numFmt w:val="none"/>
      <w:suff w:val="nothing"/>
      <w:lvlText w:val=""/>
      <w:lvlJc w:val="left"/>
      <w:pPr>
        <w:ind w:left="0" w:firstLine="0"/>
      </w:pPr>
    </w:lvl>
    <w:lvl w:ilvl="8" w:tplc="EF90FE44">
      <w:numFmt w:val="none"/>
      <w:suff w:val="nothing"/>
      <w:lvlText w:val=""/>
      <w:lvlJc w:val="left"/>
      <w:pPr>
        <w:ind w:left="0" w:firstLine="0"/>
      </w:pPr>
    </w:lvl>
  </w:abstractNum>
  <w:abstractNum w:abstractNumId="12" w15:restartNumberingAfterBreak="0">
    <w:nsid w:val="17BD743E"/>
    <w:multiLevelType w:val="hybridMultilevel"/>
    <w:tmpl w:val="6BE6E2EC"/>
    <w:name w:val="Lista numerowana 25"/>
    <w:lvl w:ilvl="0" w:tplc="F9DAECD8">
      <w:start w:val="1"/>
      <w:numFmt w:val="none"/>
      <w:suff w:val="nothing"/>
      <w:lvlText w:val=""/>
      <w:lvlJc w:val="left"/>
      <w:pPr>
        <w:ind w:left="0" w:firstLine="0"/>
      </w:pPr>
    </w:lvl>
    <w:lvl w:ilvl="1" w:tplc="BD4CA1A4">
      <w:start w:val="1"/>
      <w:numFmt w:val="none"/>
      <w:suff w:val="nothing"/>
      <w:lvlText w:val=""/>
      <w:lvlJc w:val="left"/>
      <w:pPr>
        <w:ind w:left="0" w:firstLine="0"/>
      </w:pPr>
    </w:lvl>
    <w:lvl w:ilvl="2" w:tplc="AA7830FC">
      <w:start w:val="1"/>
      <w:numFmt w:val="none"/>
      <w:suff w:val="nothing"/>
      <w:lvlText w:val=""/>
      <w:lvlJc w:val="left"/>
      <w:pPr>
        <w:ind w:left="0" w:firstLine="0"/>
      </w:pPr>
    </w:lvl>
    <w:lvl w:ilvl="3" w:tplc="A0F41B54">
      <w:start w:val="1"/>
      <w:numFmt w:val="none"/>
      <w:suff w:val="nothing"/>
      <w:lvlText w:val=""/>
      <w:lvlJc w:val="left"/>
      <w:pPr>
        <w:ind w:left="0" w:firstLine="0"/>
      </w:pPr>
    </w:lvl>
    <w:lvl w:ilvl="4" w:tplc="C0BEEA1C">
      <w:start w:val="1"/>
      <w:numFmt w:val="none"/>
      <w:suff w:val="nothing"/>
      <w:lvlText w:val=""/>
      <w:lvlJc w:val="left"/>
      <w:pPr>
        <w:ind w:left="0" w:firstLine="0"/>
      </w:pPr>
    </w:lvl>
    <w:lvl w:ilvl="5" w:tplc="BA2A8264">
      <w:start w:val="1"/>
      <w:numFmt w:val="none"/>
      <w:suff w:val="nothing"/>
      <w:lvlText w:val=""/>
      <w:lvlJc w:val="left"/>
      <w:pPr>
        <w:ind w:left="0" w:firstLine="0"/>
      </w:pPr>
    </w:lvl>
    <w:lvl w:ilvl="6" w:tplc="B63A5A1E">
      <w:start w:val="1"/>
      <w:numFmt w:val="none"/>
      <w:suff w:val="nothing"/>
      <w:lvlText w:val=""/>
      <w:lvlJc w:val="left"/>
      <w:pPr>
        <w:ind w:left="0" w:firstLine="0"/>
      </w:pPr>
    </w:lvl>
    <w:lvl w:ilvl="7" w:tplc="93209886">
      <w:start w:val="1"/>
      <w:numFmt w:val="none"/>
      <w:suff w:val="nothing"/>
      <w:lvlText w:val=""/>
      <w:lvlJc w:val="left"/>
      <w:pPr>
        <w:ind w:left="0" w:firstLine="0"/>
      </w:pPr>
    </w:lvl>
    <w:lvl w:ilvl="8" w:tplc="F528C76E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1A5744E1"/>
    <w:multiLevelType w:val="hybridMultilevel"/>
    <w:tmpl w:val="6F64B24C"/>
    <w:name w:val="Lista numerowana 17"/>
    <w:lvl w:ilvl="0" w:tplc="9B545ECC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2CAAE554">
      <w:numFmt w:val="none"/>
      <w:suff w:val="nothing"/>
      <w:lvlText w:val=""/>
      <w:lvlJc w:val="left"/>
      <w:pPr>
        <w:ind w:left="0" w:firstLine="0"/>
      </w:pPr>
    </w:lvl>
    <w:lvl w:ilvl="2" w:tplc="5AB43F42">
      <w:numFmt w:val="none"/>
      <w:suff w:val="nothing"/>
      <w:lvlText w:val=""/>
      <w:lvlJc w:val="left"/>
      <w:pPr>
        <w:ind w:left="0" w:firstLine="0"/>
      </w:pPr>
    </w:lvl>
    <w:lvl w:ilvl="3" w:tplc="24F09366">
      <w:numFmt w:val="none"/>
      <w:suff w:val="nothing"/>
      <w:lvlText w:val=""/>
      <w:lvlJc w:val="left"/>
      <w:pPr>
        <w:ind w:left="0" w:firstLine="0"/>
      </w:pPr>
    </w:lvl>
    <w:lvl w:ilvl="4" w:tplc="3B826BAA">
      <w:numFmt w:val="none"/>
      <w:suff w:val="nothing"/>
      <w:lvlText w:val=""/>
      <w:lvlJc w:val="left"/>
      <w:pPr>
        <w:ind w:left="0" w:firstLine="0"/>
      </w:pPr>
    </w:lvl>
    <w:lvl w:ilvl="5" w:tplc="B89CC70E">
      <w:numFmt w:val="none"/>
      <w:suff w:val="nothing"/>
      <w:lvlText w:val=""/>
      <w:lvlJc w:val="left"/>
      <w:pPr>
        <w:ind w:left="0" w:firstLine="0"/>
      </w:pPr>
    </w:lvl>
    <w:lvl w:ilvl="6" w:tplc="D63EB2D4">
      <w:numFmt w:val="none"/>
      <w:suff w:val="nothing"/>
      <w:lvlText w:val=""/>
      <w:lvlJc w:val="left"/>
      <w:pPr>
        <w:ind w:left="0" w:firstLine="0"/>
      </w:pPr>
    </w:lvl>
    <w:lvl w:ilvl="7" w:tplc="E9FC06F2">
      <w:numFmt w:val="none"/>
      <w:suff w:val="nothing"/>
      <w:lvlText w:val=""/>
      <w:lvlJc w:val="left"/>
      <w:pPr>
        <w:ind w:left="0" w:firstLine="0"/>
      </w:pPr>
    </w:lvl>
    <w:lvl w:ilvl="8" w:tplc="EA984866"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1E0438B1"/>
    <w:multiLevelType w:val="hybridMultilevel"/>
    <w:tmpl w:val="55D403B8"/>
    <w:name w:val="Lista numerowana 16"/>
    <w:lvl w:ilvl="0" w:tplc="E3446B2C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1750B898">
      <w:numFmt w:val="none"/>
      <w:suff w:val="nothing"/>
      <w:lvlText w:val=""/>
      <w:lvlJc w:val="left"/>
      <w:pPr>
        <w:ind w:left="0" w:firstLine="0"/>
      </w:pPr>
    </w:lvl>
    <w:lvl w:ilvl="2" w:tplc="25E04F1E">
      <w:numFmt w:val="none"/>
      <w:suff w:val="nothing"/>
      <w:lvlText w:val=""/>
      <w:lvlJc w:val="left"/>
      <w:pPr>
        <w:ind w:left="0" w:firstLine="0"/>
      </w:pPr>
    </w:lvl>
    <w:lvl w:ilvl="3" w:tplc="AA6A3F0E">
      <w:numFmt w:val="none"/>
      <w:suff w:val="nothing"/>
      <w:lvlText w:val=""/>
      <w:lvlJc w:val="left"/>
      <w:pPr>
        <w:ind w:left="0" w:firstLine="0"/>
      </w:pPr>
    </w:lvl>
    <w:lvl w:ilvl="4" w:tplc="788AB854">
      <w:numFmt w:val="none"/>
      <w:suff w:val="nothing"/>
      <w:lvlText w:val=""/>
      <w:lvlJc w:val="left"/>
      <w:pPr>
        <w:ind w:left="0" w:firstLine="0"/>
      </w:pPr>
    </w:lvl>
    <w:lvl w:ilvl="5" w:tplc="24F8C07C">
      <w:numFmt w:val="none"/>
      <w:suff w:val="nothing"/>
      <w:lvlText w:val=""/>
      <w:lvlJc w:val="left"/>
      <w:pPr>
        <w:ind w:left="0" w:firstLine="0"/>
      </w:pPr>
    </w:lvl>
    <w:lvl w:ilvl="6" w:tplc="EC8A0FAE">
      <w:numFmt w:val="none"/>
      <w:suff w:val="nothing"/>
      <w:lvlText w:val=""/>
      <w:lvlJc w:val="left"/>
      <w:pPr>
        <w:ind w:left="0" w:firstLine="0"/>
      </w:pPr>
    </w:lvl>
    <w:lvl w:ilvl="7" w:tplc="D70475C0">
      <w:numFmt w:val="none"/>
      <w:suff w:val="nothing"/>
      <w:lvlText w:val=""/>
      <w:lvlJc w:val="left"/>
      <w:pPr>
        <w:ind w:left="0" w:firstLine="0"/>
      </w:pPr>
    </w:lvl>
    <w:lvl w:ilvl="8" w:tplc="CBD425C4"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1F262C47"/>
    <w:multiLevelType w:val="hybridMultilevel"/>
    <w:tmpl w:val="AA7243EA"/>
    <w:name w:val="Lista numerowana 5"/>
    <w:lvl w:ilvl="0" w:tplc="C3E82090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B48A9D38">
      <w:numFmt w:val="none"/>
      <w:suff w:val="nothing"/>
      <w:lvlText w:val=""/>
      <w:lvlJc w:val="left"/>
      <w:pPr>
        <w:ind w:left="0" w:firstLine="0"/>
      </w:pPr>
    </w:lvl>
    <w:lvl w:ilvl="2" w:tplc="D9B8E234">
      <w:numFmt w:val="none"/>
      <w:suff w:val="nothing"/>
      <w:lvlText w:val=""/>
      <w:lvlJc w:val="left"/>
      <w:pPr>
        <w:ind w:left="0" w:firstLine="0"/>
      </w:pPr>
    </w:lvl>
    <w:lvl w:ilvl="3" w:tplc="94CCFD88">
      <w:numFmt w:val="none"/>
      <w:suff w:val="nothing"/>
      <w:lvlText w:val=""/>
      <w:lvlJc w:val="left"/>
      <w:pPr>
        <w:ind w:left="0" w:firstLine="0"/>
      </w:pPr>
    </w:lvl>
    <w:lvl w:ilvl="4" w:tplc="F904AB56">
      <w:numFmt w:val="none"/>
      <w:suff w:val="nothing"/>
      <w:lvlText w:val=""/>
      <w:lvlJc w:val="left"/>
      <w:pPr>
        <w:ind w:left="0" w:firstLine="0"/>
      </w:pPr>
    </w:lvl>
    <w:lvl w:ilvl="5" w:tplc="A776FCD4">
      <w:numFmt w:val="none"/>
      <w:suff w:val="nothing"/>
      <w:lvlText w:val=""/>
      <w:lvlJc w:val="left"/>
      <w:pPr>
        <w:ind w:left="0" w:firstLine="0"/>
      </w:pPr>
    </w:lvl>
    <w:lvl w:ilvl="6" w:tplc="ED56C59A">
      <w:numFmt w:val="none"/>
      <w:suff w:val="nothing"/>
      <w:lvlText w:val=""/>
      <w:lvlJc w:val="left"/>
      <w:pPr>
        <w:ind w:left="0" w:firstLine="0"/>
      </w:pPr>
    </w:lvl>
    <w:lvl w:ilvl="7" w:tplc="3190C7D4">
      <w:numFmt w:val="none"/>
      <w:suff w:val="nothing"/>
      <w:lvlText w:val=""/>
      <w:lvlJc w:val="left"/>
      <w:pPr>
        <w:ind w:left="0" w:firstLine="0"/>
      </w:pPr>
    </w:lvl>
    <w:lvl w:ilvl="8" w:tplc="C0FACB5C">
      <w:numFmt w:val="none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276A4BDC"/>
    <w:multiLevelType w:val="hybridMultilevel"/>
    <w:tmpl w:val="E41A571A"/>
    <w:name w:val="Lista numerowana 21"/>
    <w:lvl w:ilvl="0" w:tplc="05EED8A4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998ACC4C">
      <w:numFmt w:val="none"/>
      <w:suff w:val="nothing"/>
      <w:lvlText w:val=""/>
      <w:lvlJc w:val="left"/>
      <w:pPr>
        <w:ind w:left="0" w:firstLine="0"/>
      </w:pPr>
    </w:lvl>
    <w:lvl w:ilvl="2" w:tplc="18BC5BD6">
      <w:numFmt w:val="none"/>
      <w:suff w:val="nothing"/>
      <w:lvlText w:val=""/>
      <w:lvlJc w:val="left"/>
      <w:pPr>
        <w:ind w:left="0" w:firstLine="0"/>
      </w:pPr>
    </w:lvl>
    <w:lvl w:ilvl="3" w:tplc="A57C01BA">
      <w:numFmt w:val="none"/>
      <w:suff w:val="nothing"/>
      <w:lvlText w:val=""/>
      <w:lvlJc w:val="left"/>
      <w:pPr>
        <w:ind w:left="0" w:firstLine="0"/>
      </w:pPr>
    </w:lvl>
    <w:lvl w:ilvl="4" w:tplc="B0541D66">
      <w:numFmt w:val="none"/>
      <w:suff w:val="nothing"/>
      <w:lvlText w:val=""/>
      <w:lvlJc w:val="left"/>
      <w:pPr>
        <w:ind w:left="0" w:firstLine="0"/>
      </w:pPr>
    </w:lvl>
    <w:lvl w:ilvl="5" w:tplc="1BC4B7A6">
      <w:numFmt w:val="none"/>
      <w:suff w:val="nothing"/>
      <w:lvlText w:val=""/>
      <w:lvlJc w:val="left"/>
      <w:pPr>
        <w:ind w:left="0" w:firstLine="0"/>
      </w:pPr>
    </w:lvl>
    <w:lvl w:ilvl="6" w:tplc="03B0E67E">
      <w:numFmt w:val="none"/>
      <w:suff w:val="nothing"/>
      <w:lvlText w:val=""/>
      <w:lvlJc w:val="left"/>
      <w:pPr>
        <w:ind w:left="0" w:firstLine="0"/>
      </w:pPr>
    </w:lvl>
    <w:lvl w:ilvl="7" w:tplc="02C4968A">
      <w:numFmt w:val="none"/>
      <w:suff w:val="nothing"/>
      <w:lvlText w:val=""/>
      <w:lvlJc w:val="left"/>
      <w:pPr>
        <w:ind w:left="0" w:firstLine="0"/>
      </w:pPr>
    </w:lvl>
    <w:lvl w:ilvl="8" w:tplc="D6865ED2">
      <w:numFmt w:val="none"/>
      <w:suff w:val="nothing"/>
      <w:lvlText w:val=""/>
      <w:lvlJc w:val="left"/>
      <w:pPr>
        <w:ind w:left="0" w:firstLine="0"/>
      </w:pPr>
    </w:lvl>
  </w:abstractNum>
  <w:abstractNum w:abstractNumId="17" w15:restartNumberingAfterBreak="0">
    <w:nsid w:val="2BCF65DE"/>
    <w:multiLevelType w:val="multilevel"/>
    <w:tmpl w:val="871E1F86"/>
    <w:lvl w:ilvl="0">
      <w:start w:val="1"/>
      <w:numFmt w:val="decimal"/>
      <w:lvlText w:val="%1."/>
      <w:lvlJc w:val="left"/>
      <w:pPr>
        <w:ind w:left="397" w:hanging="397"/>
      </w:pPr>
      <w:rPr>
        <w:b/>
      </w:rPr>
    </w:lvl>
    <w:lvl w:ilvl="1">
      <w:start w:val="1"/>
      <w:numFmt w:val="decimal"/>
      <w:lvlText w:val="%2)"/>
      <w:lvlJc w:val="left"/>
      <w:pPr>
        <w:ind w:left="794" w:hanging="397"/>
      </w:pPr>
      <w:rPr>
        <w:color w:val="auto"/>
      </w:rPr>
    </w:lvl>
    <w:lvl w:ilvl="2">
      <w:start w:val="1"/>
      <w:numFmt w:val="lowerLetter"/>
      <w:lvlText w:val="%3)"/>
      <w:lvlJc w:val="left"/>
      <w:pPr>
        <w:ind w:left="1191" w:hanging="397"/>
      </w:pPr>
      <w:rPr>
        <w:color w:val="auto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1985" w:hanging="397"/>
      </w:pPr>
    </w:lvl>
    <w:lvl w:ilvl="5">
      <w:start w:val="1"/>
      <w:numFmt w:val="lowerRoman"/>
      <w:lvlText w:val="%6."/>
      <w:lvlJc w:val="right"/>
      <w:pPr>
        <w:ind w:left="2382" w:hanging="397"/>
      </w:pPr>
    </w:lvl>
    <w:lvl w:ilvl="6">
      <w:start w:val="1"/>
      <w:numFmt w:val="decimal"/>
      <w:lvlText w:val="%7."/>
      <w:lvlJc w:val="left"/>
      <w:pPr>
        <w:ind w:left="2779" w:hanging="397"/>
      </w:pPr>
    </w:lvl>
    <w:lvl w:ilvl="7">
      <w:start w:val="1"/>
      <w:numFmt w:val="lowerLetter"/>
      <w:lvlText w:val="%8."/>
      <w:lvlJc w:val="left"/>
      <w:pPr>
        <w:ind w:left="3176" w:hanging="397"/>
      </w:pPr>
    </w:lvl>
    <w:lvl w:ilvl="8">
      <w:start w:val="1"/>
      <w:numFmt w:val="lowerRoman"/>
      <w:lvlText w:val="%9."/>
      <w:lvlJc w:val="right"/>
      <w:pPr>
        <w:ind w:left="3573" w:hanging="397"/>
      </w:pPr>
    </w:lvl>
  </w:abstractNum>
  <w:abstractNum w:abstractNumId="18" w15:restartNumberingAfterBreak="0">
    <w:nsid w:val="2FAD43A8"/>
    <w:multiLevelType w:val="hybridMultilevel"/>
    <w:tmpl w:val="9000F826"/>
    <w:name w:val="Lista numerowana 14"/>
    <w:lvl w:ilvl="0" w:tplc="7C486B06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35AC8876">
      <w:numFmt w:val="none"/>
      <w:suff w:val="nothing"/>
      <w:lvlText w:val=""/>
      <w:lvlJc w:val="left"/>
      <w:pPr>
        <w:ind w:left="0" w:firstLine="0"/>
      </w:pPr>
    </w:lvl>
    <w:lvl w:ilvl="2" w:tplc="BD5020F0">
      <w:numFmt w:val="none"/>
      <w:suff w:val="nothing"/>
      <w:lvlText w:val=""/>
      <w:lvlJc w:val="left"/>
      <w:pPr>
        <w:ind w:left="0" w:firstLine="0"/>
      </w:pPr>
    </w:lvl>
    <w:lvl w:ilvl="3" w:tplc="FD786E7C">
      <w:numFmt w:val="none"/>
      <w:suff w:val="nothing"/>
      <w:lvlText w:val=""/>
      <w:lvlJc w:val="left"/>
      <w:pPr>
        <w:ind w:left="0" w:firstLine="0"/>
      </w:pPr>
    </w:lvl>
    <w:lvl w:ilvl="4" w:tplc="F23A411E">
      <w:numFmt w:val="none"/>
      <w:suff w:val="nothing"/>
      <w:lvlText w:val=""/>
      <w:lvlJc w:val="left"/>
      <w:pPr>
        <w:ind w:left="0" w:firstLine="0"/>
      </w:pPr>
    </w:lvl>
    <w:lvl w:ilvl="5" w:tplc="A99A0D6E">
      <w:numFmt w:val="none"/>
      <w:suff w:val="nothing"/>
      <w:lvlText w:val=""/>
      <w:lvlJc w:val="left"/>
      <w:pPr>
        <w:ind w:left="0" w:firstLine="0"/>
      </w:pPr>
    </w:lvl>
    <w:lvl w:ilvl="6" w:tplc="8A1020F4">
      <w:numFmt w:val="none"/>
      <w:suff w:val="nothing"/>
      <w:lvlText w:val=""/>
      <w:lvlJc w:val="left"/>
      <w:pPr>
        <w:ind w:left="0" w:firstLine="0"/>
      </w:pPr>
    </w:lvl>
    <w:lvl w:ilvl="7" w:tplc="AAAAE640">
      <w:numFmt w:val="none"/>
      <w:suff w:val="nothing"/>
      <w:lvlText w:val=""/>
      <w:lvlJc w:val="left"/>
      <w:pPr>
        <w:ind w:left="0" w:firstLine="0"/>
      </w:pPr>
    </w:lvl>
    <w:lvl w:ilvl="8" w:tplc="B6BCE46C"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3F7C433B"/>
    <w:multiLevelType w:val="multilevel"/>
    <w:tmpl w:val="46F22BAA"/>
    <w:name w:val="Lista numerowana 19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2">
      <w:numFmt w:val="none"/>
      <w:suff w:val="nothing"/>
      <w:lvlText w:val=""/>
      <w:lvlJc w:val="left"/>
      <w:pPr>
        <w:ind w:left="0" w:firstLine="0"/>
      </w:pPr>
    </w:lvl>
    <w:lvl w:ilvl="3">
      <w:numFmt w:val="none"/>
      <w:suff w:val="nothing"/>
      <w:lvlText w:val=""/>
      <w:lvlJc w:val="left"/>
      <w:pPr>
        <w:ind w:left="0" w:firstLine="0"/>
      </w:pPr>
    </w:lvl>
    <w:lvl w:ilvl="4">
      <w:numFmt w:val="none"/>
      <w:suff w:val="nothing"/>
      <w:lvlText w:val=""/>
      <w:lvlJc w:val="left"/>
      <w:pPr>
        <w:ind w:left="0" w:firstLine="0"/>
      </w:pPr>
    </w:lvl>
    <w:lvl w:ilvl="5">
      <w:numFmt w:val="none"/>
      <w:suff w:val="nothing"/>
      <w:lvlText w:val=""/>
      <w:lvlJc w:val="left"/>
      <w:pPr>
        <w:ind w:left="0" w:firstLine="0"/>
      </w:pPr>
    </w:lvl>
    <w:lvl w:ilvl="6">
      <w:numFmt w:val="none"/>
      <w:suff w:val="nothing"/>
      <w:lvlText w:val=""/>
      <w:lvlJc w:val="left"/>
      <w:pPr>
        <w:ind w:left="0" w:firstLine="0"/>
      </w:pPr>
    </w:lvl>
    <w:lvl w:ilvl="7">
      <w:numFmt w:val="none"/>
      <w:suff w:val="nothing"/>
      <w:lvlText w:val=""/>
      <w:lvlJc w:val="left"/>
      <w:pPr>
        <w:ind w:left="0" w:firstLine="0"/>
      </w:pPr>
    </w:lvl>
    <w:lvl w:ilvl="8"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46461CFD"/>
    <w:multiLevelType w:val="hybridMultilevel"/>
    <w:tmpl w:val="ABD47B2E"/>
    <w:name w:val="Lista numerowana 1"/>
    <w:lvl w:ilvl="0" w:tplc="FACE3342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F1F4CA4E">
      <w:numFmt w:val="none"/>
      <w:suff w:val="nothing"/>
      <w:lvlText w:val=""/>
      <w:lvlJc w:val="left"/>
      <w:pPr>
        <w:ind w:left="0" w:firstLine="0"/>
      </w:pPr>
    </w:lvl>
    <w:lvl w:ilvl="2" w:tplc="90B63834">
      <w:numFmt w:val="none"/>
      <w:suff w:val="nothing"/>
      <w:lvlText w:val=""/>
      <w:lvlJc w:val="left"/>
      <w:pPr>
        <w:ind w:left="0" w:firstLine="0"/>
      </w:pPr>
    </w:lvl>
    <w:lvl w:ilvl="3" w:tplc="A5C85D5E">
      <w:numFmt w:val="none"/>
      <w:suff w:val="nothing"/>
      <w:lvlText w:val=""/>
      <w:lvlJc w:val="left"/>
      <w:pPr>
        <w:ind w:left="0" w:firstLine="0"/>
      </w:pPr>
    </w:lvl>
    <w:lvl w:ilvl="4" w:tplc="6EECC506">
      <w:numFmt w:val="none"/>
      <w:suff w:val="nothing"/>
      <w:lvlText w:val=""/>
      <w:lvlJc w:val="left"/>
      <w:pPr>
        <w:ind w:left="0" w:firstLine="0"/>
      </w:pPr>
    </w:lvl>
    <w:lvl w:ilvl="5" w:tplc="EB326FAA">
      <w:numFmt w:val="none"/>
      <w:suff w:val="nothing"/>
      <w:lvlText w:val=""/>
      <w:lvlJc w:val="left"/>
      <w:pPr>
        <w:ind w:left="0" w:firstLine="0"/>
      </w:pPr>
    </w:lvl>
    <w:lvl w:ilvl="6" w:tplc="6464CF16">
      <w:numFmt w:val="none"/>
      <w:suff w:val="nothing"/>
      <w:lvlText w:val=""/>
      <w:lvlJc w:val="left"/>
      <w:pPr>
        <w:ind w:left="0" w:firstLine="0"/>
      </w:pPr>
    </w:lvl>
    <w:lvl w:ilvl="7" w:tplc="33E41830">
      <w:numFmt w:val="none"/>
      <w:suff w:val="nothing"/>
      <w:lvlText w:val=""/>
      <w:lvlJc w:val="left"/>
      <w:pPr>
        <w:ind w:left="0" w:firstLine="0"/>
      </w:pPr>
    </w:lvl>
    <w:lvl w:ilvl="8" w:tplc="3C2CDCDE">
      <w:numFmt w:val="none"/>
      <w:suff w:val="nothing"/>
      <w:lvlText w:val=""/>
      <w:lvlJc w:val="left"/>
      <w:pPr>
        <w:ind w:left="0" w:firstLine="0"/>
      </w:pPr>
    </w:lvl>
  </w:abstractNum>
  <w:abstractNum w:abstractNumId="21" w15:restartNumberingAfterBreak="0">
    <w:nsid w:val="467D7E3B"/>
    <w:multiLevelType w:val="hybridMultilevel"/>
    <w:tmpl w:val="DFE619F6"/>
    <w:name w:val="Lista numerowana 3"/>
    <w:lvl w:ilvl="0" w:tplc="4BEAB60A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55AC43E4">
      <w:numFmt w:val="none"/>
      <w:suff w:val="nothing"/>
      <w:lvlText w:val=""/>
      <w:lvlJc w:val="left"/>
      <w:pPr>
        <w:ind w:left="0" w:firstLine="0"/>
      </w:pPr>
    </w:lvl>
    <w:lvl w:ilvl="2" w:tplc="CF800E6E">
      <w:numFmt w:val="none"/>
      <w:suff w:val="nothing"/>
      <w:lvlText w:val=""/>
      <w:lvlJc w:val="left"/>
      <w:pPr>
        <w:ind w:left="0" w:firstLine="0"/>
      </w:pPr>
    </w:lvl>
    <w:lvl w:ilvl="3" w:tplc="D0A4B25E">
      <w:numFmt w:val="none"/>
      <w:suff w:val="nothing"/>
      <w:lvlText w:val=""/>
      <w:lvlJc w:val="left"/>
      <w:pPr>
        <w:ind w:left="0" w:firstLine="0"/>
      </w:pPr>
    </w:lvl>
    <w:lvl w:ilvl="4" w:tplc="2DDCBFA2">
      <w:numFmt w:val="none"/>
      <w:suff w:val="nothing"/>
      <w:lvlText w:val=""/>
      <w:lvlJc w:val="left"/>
      <w:pPr>
        <w:ind w:left="0" w:firstLine="0"/>
      </w:pPr>
    </w:lvl>
    <w:lvl w:ilvl="5" w:tplc="62BAE7F8">
      <w:numFmt w:val="none"/>
      <w:suff w:val="nothing"/>
      <w:lvlText w:val=""/>
      <w:lvlJc w:val="left"/>
      <w:pPr>
        <w:ind w:left="0" w:firstLine="0"/>
      </w:pPr>
    </w:lvl>
    <w:lvl w:ilvl="6" w:tplc="CA98DA08">
      <w:numFmt w:val="none"/>
      <w:suff w:val="nothing"/>
      <w:lvlText w:val=""/>
      <w:lvlJc w:val="left"/>
      <w:pPr>
        <w:ind w:left="0" w:firstLine="0"/>
      </w:pPr>
    </w:lvl>
    <w:lvl w:ilvl="7" w:tplc="11B0FB64">
      <w:numFmt w:val="none"/>
      <w:suff w:val="nothing"/>
      <w:lvlText w:val=""/>
      <w:lvlJc w:val="left"/>
      <w:pPr>
        <w:ind w:left="0" w:firstLine="0"/>
      </w:pPr>
    </w:lvl>
    <w:lvl w:ilvl="8" w:tplc="CAFA65F0"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489E158F"/>
    <w:multiLevelType w:val="hybridMultilevel"/>
    <w:tmpl w:val="857AF92C"/>
    <w:name w:val="Lista numerowana 15"/>
    <w:lvl w:ilvl="0" w:tplc="BB8C679C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61FEC438">
      <w:numFmt w:val="none"/>
      <w:suff w:val="nothing"/>
      <w:lvlText w:val=""/>
      <w:lvlJc w:val="left"/>
      <w:pPr>
        <w:ind w:left="0" w:firstLine="0"/>
      </w:pPr>
    </w:lvl>
    <w:lvl w:ilvl="2" w:tplc="15164A6A">
      <w:numFmt w:val="none"/>
      <w:suff w:val="nothing"/>
      <w:lvlText w:val=""/>
      <w:lvlJc w:val="left"/>
      <w:pPr>
        <w:ind w:left="0" w:firstLine="0"/>
      </w:pPr>
    </w:lvl>
    <w:lvl w:ilvl="3" w:tplc="531CC404">
      <w:numFmt w:val="none"/>
      <w:suff w:val="nothing"/>
      <w:lvlText w:val=""/>
      <w:lvlJc w:val="left"/>
      <w:pPr>
        <w:ind w:left="0" w:firstLine="0"/>
      </w:pPr>
    </w:lvl>
    <w:lvl w:ilvl="4" w:tplc="4E76600C">
      <w:numFmt w:val="none"/>
      <w:suff w:val="nothing"/>
      <w:lvlText w:val=""/>
      <w:lvlJc w:val="left"/>
      <w:pPr>
        <w:ind w:left="0" w:firstLine="0"/>
      </w:pPr>
    </w:lvl>
    <w:lvl w:ilvl="5" w:tplc="47006318">
      <w:numFmt w:val="none"/>
      <w:suff w:val="nothing"/>
      <w:lvlText w:val=""/>
      <w:lvlJc w:val="left"/>
      <w:pPr>
        <w:ind w:left="0" w:firstLine="0"/>
      </w:pPr>
    </w:lvl>
    <w:lvl w:ilvl="6" w:tplc="FB7EB9A6">
      <w:numFmt w:val="none"/>
      <w:suff w:val="nothing"/>
      <w:lvlText w:val=""/>
      <w:lvlJc w:val="left"/>
      <w:pPr>
        <w:ind w:left="0" w:firstLine="0"/>
      </w:pPr>
    </w:lvl>
    <w:lvl w:ilvl="7" w:tplc="B08673A4">
      <w:numFmt w:val="none"/>
      <w:suff w:val="nothing"/>
      <w:lvlText w:val=""/>
      <w:lvlJc w:val="left"/>
      <w:pPr>
        <w:ind w:left="0" w:firstLine="0"/>
      </w:pPr>
    </w:lvl>
    <w:lvl w:ilvl="8" w:tplc="F2962030">
      <w:numFmt w:val="none"/>
      <w:suff w:val="nothing"/>
      <w:lvlText w:val=""/>
      <w:lvlJc w:val="left"/>
      <w:pPr>
        <w:ind w:left="0" w:firstLine="0"/>
      </w:pPr>
    </w:lvl>
  </w:abstractNum>
  <w:abstractNum w:abstractNumId="23" w15:restartNumberingAfterBreak="0">
    <w:nsid w:val="4AA72FA3"/>
    <w:multiLevelType w:val="hybridMultilevel"/>
    <w:tmpl w:val="6D3AD7C8"/>
    <w:lvl w:ilvl="0" w:tplc="0415000F">
      <w:start w:val="1"/>
      <w:numFmt w:val="decimal"/>
      <w:lvlText w:val="%1."/>
      <w:lvlJc w:val="left"/>
      <w:pPr>
        <w:ind w:left="1117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4" w15:restartNumberingAfterBreak="0">
    <w:nsid w:val="52BD6301"/>
    <w:multiLevelType w:val="hybridMultilevel"/>
    <w:tmpl w:val="E7240C10"/>
    <w:name w:val="Lista numerowana 7"/>
    <w:lvl w:ilvl="0" w:tplc="31AE4AA0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46220D6E">
      <w:numFmt w:val="none"/>
      <w:suff w:val="nothing"/>
      <w:lvlText w:val=""/>
      <w:lvlJc w:val="left"/>
      <w:pPr>
        <w:ind w:left="0" w:firstLine="0"/>
      </w:pPr>
    </w:lvl>
    <w:lvl w:ilvl="2" w:tplc="806AD734">
      <w:numFmt w:val="none"/>
      <w:suff w:val="nothing"/>
      <w:lvlText w:val=""/>
      <w:lvlJc w:val="left"/>
      <w:pPr>
        <w:ind w:left="0" w:firstLine="0"/>
      </w:pPr>
    </w:lvl>
    <w:lvl w:ilvl="3" w:tplc="A6CEBE46">
      <w:numFmt w:val="none"/>
      <w:suff w:val="nothing"/>
      <w:lvlText w:val=""/>
      <w:lvlJc w:val="left"/>
      <w:pPr>
        <w:ind w:left="0" w:firstLine="0"/>
      </w:pPr>
    </w:lvl>
    <w:lvl w:ilvl="4" w:tplc="32425A00">
      <w:numFmt w:val="none"/>
      <w:suff w:val="nothing"/>
      <w:lvlText w:val=""/>
      <w:lvlJc w:val="left"/>
      <w:pPr>
        <w:ind w:left="0" w:firstLine="0"/>
      </w:pPr>
    </w:lvl>
    <w:lvl w:ilvl="5" w:tplc="3024392A">
      <w:numFmt w:val="none"/>
      <w:suff w:val="nothing"/>
      <w:lvlText w:val=""/>
      <w:lvlJc w:val="left"/>
      <w:pPr>
        <w:ind w:left="0" w:firstLine="0"/>
      </w:pPr>
    </w:lvl>
    <w:lvl w:ilvl="6" w:tplc="60982688">
      <w:numFmt w:val="none"/>
      <w:suff w:val="nothing"/>
      <w:lvlText w:val=""/>
      <w:lvlJc w:val="left"/>
      <w:pPr>
        <w:ind w:left="0" w:firstLine="0"/>
      </w:pPr>
    </w:lvl>
    <w:lvl w:ilvl="7" w:tplc="8124C038">
      <w:numFmt w:val="none"/>
      <w:suff w:val="nothing"/>
      <w:lvlText w:val=""/>
      <w:lvlJc w:val="left"/>
      <w:pPr>
        <w:ind w:left="0" w:firstLine="0"/>
      </w:pPr>
    </w:lvl>
    <w:lvl w:ilvl="8" w:tplc="A8D4721A">
      <w:numFmt w:val="none"/>
      <w:suff w:val="nothing"/>
      <w:lvlText w:val=""/>
      <w:lvlJc w:val="left"/>
      <w:pPr>
        <w:ind w:left="0" w:firstLine="0"/>
      </w:pPr>
    </w:lvl>
  </w:abstractNum>
  <w:abstractNum w:abstractNumId="25" w15:restartNumberingAfterBreak="0">
    <w:nsid w:val="52CA57D1"/>
    <w:multiLevelType w:val="multilevel"/>
    <w:tmpl w:val="ED7C380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Calibri" w:eastAsia="Times New Roman" w:hAnsi="Calibri" w:cs="Calibri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5090C19"/>
    <w:multiLevelType w:val="hybridMultilevel"/>
    <w:tmpl w:val="B3CC40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B15A8"/>
    <w:multiLevelType w:val="hybridMultilevel"/>
    <w:tmpl w:val="D8389E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AA23EB"/>
    <w:multiLevelType w:val="multilevel"/>
    <w:tmpl w:val="18DAC8B8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94" w:hanging="397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191" w:hanging="397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3" w:hanging="397"/>
      </w:pPr>
      <w:rPr>
        <w:rFonts w:hint="default"/>
      </w:rPr>
    </w:lvl>
  </w:abstractNum>
  <w:abstractNum w:abstractNumId="29" w15:restartNumberingAfterBreak="0">
    <w:nsid w:val="5E775251"/>
    <w:multiLevelType w:val="hybridMultilevel"/>
    <w:tmpl w:val="7EFCFE36"/>
    <w:lvl w:ilvl="0" w:tplc="00121AE2">
      <w:start w:val="1"/>
      <w:numFmt w:val="decimal"/>
      <w:lvlText w:val="%1."/>
      <w:lvlJc w:val="left"/>
      <w:pPr>
        <w:ind w:left="720" w:hanging="360"/>
      </w:pPr>
    </w:lvl>
    <w:lvl w:ilvl="1" w:tplc="AEC07120">
      <w:start w:val="1"/>
      <w:numFmt w:val="decimal"/>
      <w:lvlText w:val="%2."/>
      <w:lvlJc w:val="left"/>
      <w:pPr>
        <w:ind w:left="720" w:hanging="360"/>
      </w:pPr>
    </w:lvl>
    <w:lvl w:ilvl="2" w:tplc="57C471B2">
      <w:start w:val="1"/>
      <w:numFmt w:val="decimal"/>
      <w:lvlText w:val="%3."/>
      <w:lvlJc w:val="left"/>
      <w:pPr>
        <w:ind w:left="720" w:hanging="360"/>
      </w:pPr>
    </w:lvl>
    <w:lvl w:ilvl="3" w:tplc="1ADA74E2">
      <w:start w:val="1"/>
      <w:numFmt w:val="decimal"/>
      <w:lvlText w:val="%4."/>
      <w:lvlJc w:val="left"/>
      <w:pPr>
        <w:ind w:left="720" w:hanging="360"/>
      </w:pPr>
    </w:lvl>
    <w:lvl w:ilvl="4" w:tplc="5E08CEE8">
      <w:start w:val="1"/>
      <w:numFmt w:val="decimal"/>
      <w:lvlText w:val="%5."/>
      <w:lvlJc w:val="left"/>
      <w:pPr>
        <w:ind w:left="720" w:hanging="360"/>
      </w:pPr>
    </w:lvl>
    <w:lvl w:ilvl="5" w:tplc="2912F9E8">
      <w:start w:val="1"/>
      <w:numFmt w:val="decimal"/>
      <w:lvlText w:val="%6."/>
      <w:lvlJc w:val="left"/>
      <w:pPr>
        <w:ind w:left="720" w:hanging="360"/>
      </w:pPr>
    </w:lvl>
    <w:lvl w:ilvl="6" w:tplc="C52A512A">
      <w:start w:val="1"/>
      <w:numFmt w:val="decimal"/>
      <w:lvlText w:val="%7."/>
      <w:lvlJc w:val="left"/>
      <w:pPr>
        <w:ind w:left="720" w:hanging="360"/>
      </w:pPr>
    </w:lvl>
    <w:lvl w:ilvl="7" w:tplc="16621856">
      <w:start w:val="1"/>
      <w:numFmt w:val="decimal"/>
      <w:lvlText w:val="%8."/>
      <w:lvlJc w:val="left"/>
      <w:pPr>
        <w:ind w:left="720" w:hanging="360"/>
      </w:pPr>
    </w:lvl>
    <w:lvl w:ilvl="8" w:tplc="205843D8">
      <w:start w:val="1"/>
      <w:numFmt w:val="decimal"/>
      <w:lvlText w:val="%9."/>
      <w:lvlJc w:val="left"/>
      <w:pPr>
        <w:ind w:left="720" w:hanging="360"/>
      </w:pPr>
    </w:lvl>
  </w:abstractNum>
  <w:abstractNum w:abstractNumId="30" w15:restartNumberingAfterBreak="0">
    <w:nsid w:val="629D735A"/>
    <w:multiLevelType w:val="hybridMultilevel"/>
    <w:tmpl w:val="039486B8"/>
    <w:name w:val="Lista numerowana 8"/>
    <w:lvl w:ilvl="0" w:tplc="A280A230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74729C08">
      <w:numFmt w:val="none"/>
      <w:suff w:val="nothing"/>
      <w:lvlText w:val=""/>
      <w:lvlJc w:val="left"/>
      <w:pPr>
        <w:ind w:left="0" w:firstLine="0"/>
      </w:pPr>
    </w:lvl>
    <w:lvl w:ilvl="2" w:tplc="8A102808">
      <w:numFmt w:val="none"/>
      <w:suff w:val="nothing"/>
      <w:lvlText w:val=""/>
      <w:lvlJc w:val="left"/>
      <w:pPr>
        <w:ind w:left="0" w:firstLine="0"/>
      </w:pPr>
    </w:lvl>
    <w:lvl w:ilvl="3" w:tplc="351E3066">
      <w:numFmt w:val="none"/>
      <w:suff w:val="nothing"/>
      <w:lvlText w:val=""/>
      <w:lvlJc w:val="left"/>
      <w:pPr>
        <w:ind w:left="0" w:firstLine="0"/>
      </w:pPr>
    </w:lvl>
    <w:lvl w:ilvl="4" w:tplc="4164FB60">
      <w:numFmt w:val="none"/>
      <w:suff w:val="nothing"/>
      <w:lvlText w:val=""/>
      <w:lvlJc w:val="left"/>
      <w:pPr>
        <w:ind w:left="0" w:firstLine="0"/>
      </w:pPr>
    </w:lvl>
    <w:lvl w:ilvl="5" w:tplc="3EB2964C">
      <w:numFmt w:val="none"/>
      <w:suff w:val="nothing"/>
      <w:lvlText w:val=""/>
      <w:lvlJc w:val="left"/>
      <w:pPr>
        <w:ind w:left="0" w:firstLine="0"/>
      </w:pPr>
    </w:lvl>
    <w:lvl w:ilvl="6" w:tplc="59FEE9B4">
      <w:numFmt w:val="none"/>
      <w:suff w:val="nothing"/>
      <w:lvlText w:val=""/>
      <w:lvlJc w:val="left"/>
      <w:pPr>
        <w:ind w:left="0" w:firstLine="0"/>
      </w:pPr>
    </w:lvl>
    <w:lvl w:ilvl="7" w:tplc="2B4C654A">
      <w:numFmt w:val="none"/>
      <w:suff w:val="nothing"/>
      <w:lvlText w:val=""/>
      <w:lvlJc w:val="left"/>
      <w:pPr>
        <w:ind w:left="0" w:firstLine="0"/>
      </w:pPr>
    </w:lvl>
    <w:lvl w:ilvl="8" w:tplc="20968E5C">
      <w:numFmt w:val="none"/>
      <w:suff w:val="nothing"/>
      <w:lvlText w:val=""/>
      <w:lvlJc w:val="left"/>
      <w:pPr>
        <w:ind w:left="0" w:firstLine="0"/>
      </w:pPr>
    </w:lvl>
  </w:abstractNum>
  <w:abstractNum w:abstractNumId="31" w15:restartNumberingAfterBreak="0">
    <w:nsid w:val="684B4EAD"/>
    <w:multiLevelType w:val="hybridMultilevel"/>
    <w:tmpl w:val="1EDE8BD4"/>
    <w:name w:val="Lista numerowana 13"/>
    <w:lvl w:ilvl="0" w:tplc="D408DC64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7E7CC5D4">
      <w:numFmt w:val="none"/>
      <w:suff w:val="nothing"/>
      <w:lvlText w:val=""/>
      <w:lvlJc w:val="left"/>
      <w:pPr>
        <w:ind w:left="0" w:firstLine="0"/>
      </w:pPr>
    </w:lvl>
    <w:lvl w:ilvl="2" w:tplc="0DCA7292">
      <w:numFmt w:val="none"/>
      <w:suff w:val="nothing"/>
      <w:lvlText w:val=""/>
      <w:lvlJc w:val="left"/>
      <w:pPr>
        <w:ind w:left="0" w:firstLine="0"/>
      </w:pPr>
    </w:lvl>
    <w:lvl w:ilvl="3" w:tplc="E2A2F1D8">
      <w:numFmt w:val="none"/>
      <w:suff w:val="nothing"/>
      <w:lvlText w:val=""/>
      <w:lvlJc w:val="left"/>
      <w:pPr>
        <w:ind w:left="0" w:firstLine="0"/>
      </w:pPr>
    </w:lvl>
    <w:lvl w:ilvl="4" w:tplc="A7A290E2">
      <w:numFmt w:val="none"/>
      <w:suff w:val="nothing"/>
      <w:lvlText w:val=""/>
      <w:lvlJc w:val="left"/>
      <w:pPr>
        <w:ind w:left="0" w:firstLine="0"/>
      </w:pPr>
    </w:lvl>
    <w:lvl w:ilvl="5" w:tplc="97D65180">
      <w:numFmt w:val="none"/>
      <w:suff w:val="nothing"/>
      <w:lvlText w:val=""/>
      <w:lvlJc w:val="left"/>
      <w:pPr>
        <w:ind w:left="0" w:firstLine="0"/>
      </w:pPr>
    </w:lvl>
    <w:lvl w:ilvl="6" w:tplc="24DA3634">
      <w:numFmt w:val="none"/>
      <w:suff w:val="nothing"/>
      <w:lvlText w:val=""/>
      <w:lvlJc w:val="left"/>
      <w:pPr>
        <w:ind w:left="0" w:firstLine="0"/>
      </w:pPr>
    </w:lvl>
    <w:lvl w:ilvl="7" w:tplc="B7AA76B4">
      <w:numFmt w:val="none"/>
      <w:suff w:val="nothing"/>
      <w:lvlText w:val=""/>
      <w:lvlJc w:val="left"/>
      <w:pPr>
        <w:ind w:left="0" w:firstLine="0"/>
      </w:pPr>
    </w:lvl>
    <w:lvl w:ilvl="8" w:tplc="742C1F62">
      <w:numFmt w:val="none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6DDC67FD"/>
    <w:multiLevelType w:val="hybridMultilevel"/>
    <w:tmpl w:val="63DAFB10"/>
    <w:name w:val="Lista numerowana 9"/>
    <w:lvl w:ilvl="0" w:tplc="39FCD99C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D8CCBFB6">
      <w:numFmt w:val="none"/>
      <w:suff w:val="nothing"/>
      <w:lvlText w:val=""/>
      <w:lvlJc w:val="left"/>
      <w:pPr>
        <w:ind w:left="0" w:firstLine="0"/>
      </w:pPr>
    </w:lvl>
    <w:lvl w:ilvl="2" w:tplc="20D01FE4">
      <w:numFmt w:val="none"/>
      <w:suff w:val="nothing"/>
      <w:lvlText w:val=""/>
      <w:lvlJc w:val="left"/>
      <w:pPr>
        <w:ind w:left="0" w:firstLine="0"/>
      </w:pPr>
    </w:lvl>
    <w:lvl w:ilvl="3" w:tplc="C874B666">
      <w:numFmt w:val="none"/>
      <w:suff w:val="nothing"/>
      <w:lvlText w:val=""/>
      <w:lvlJc w:val="left"/>
      <w:pPr>
        <w:ind w:left="0" w:firstLine="0"/>
      </w:pPr>
    </w:lvl>
    <w:lvl w:ilvl="4" w:tplc="1DCA0F4E">
      <w:numFmt w:val="none"/>
      <w:suff w:val="nothing"/>
      <w:lvlText w:val=""/>
      <w:lvlJc w:val="left"/>
      <w:pPr>
        <w:ind w:left="0" w:firstLine="0"/>
      </w:pPr>
    </w:lvl>
    <w:lvl w:ilvl="5" w:tplc="74CACEF8">
      <w:numFmt w:val="none"/>
      <w:suff w:val="nothing"/>
      <w:lvlText w:val=""/>
      <w:lvlJc w:val="left"/>
      <w:pPr>
        <w:ind w:left="0" w:firstLine="0"/>
      </w:pPr>
    </w:lvl>
    <w:lvl w:ilvl="6" w:tplc="896EC4FE">
      <w:numFmt w:val="none"/>
      <w:suff w:val="nothing"/>
      <w:lvlText w:val=""/>
      <w:lvlJc w:val="left"/>
      <w:pPr>
        <w:ind w:left="0" w:firstLine="0"/>
      </w:pPr>
    </w:lvl>
    <w:lvl w:ilvl="7" w:tplc="CF300FA8">
      <w:numFmt w:val="none"/>
      <w:suff w:val="nothing"/>
      <w:lvlText w:val=""/>
      <w:lvlJc w:val="left"/>
      <w:pPr>
        <w:ind w:left="0" w:firstLine="0"/>
      </w:pPr>
    </w:lvl>
    <w:lvl w:ilvl="8" w:tplc="EEEA0C7A">
      <w:numFmt w:val="none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725A3655"/>
    <w:multiLevelType w:val="hybridMultilevel"/>
    <w:tmpl w:val="193C81EE"/>
    <w:name w:val="Lista numerowana 20"/>
    <w:lvl w:ilvl="0" w:tplc="F70631C2"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smallCaps w:val="0"/>
        <w:color w:val="000000"/>
        <w:spacing w:val="0"/>
        <w:w w:val="100"/>
        <w:sz w:val="20"/>
        <w:szCs w:val="20"/>
        <w:u w:val="none" w:color="FFFFFF"/>
        <w:shd w:val="clear" w:color="auto" w:fill="auto"/>
        <w:vertAlign w:val="baseline"/>
        <w:lang w:val="pl-PL" w:eastAsia="pl-PL" w:bidi="pl-PL"/>
      </w:rPr>
    </w:lvl>
    <w:lvl w:ilvl="1" w:tplc="460E1512">
      <w:numFmt w:val="none"/>
      <w:suff w:val="nothing"/>
      <w:lvlText w:val=""/>
      <w:lvlJc w:val="left"/>
      <w:pPr>
        <w:ind w:left="0" w:firstLine="0"/>
      </w:pPr>
    </w:lvl>
    <w:lvl w:ilvl="2" w:tplc="A35471FA">
      <w:numFmt w:val="none"/>
      <w:suff w:val="nothing"/>
      <w:lvlText w:val=""/>
      <w:lvlJc w:val="left"/>
      <w:pPr>
        <w:ind w:left="0" w:firstLine="0"/>
      </w:pPr>
    </w:lvl>
    <w:lvl w:ilvl="3" w:tplc="1E3C58EA">
      <w:numFmt w:val="none"/>
      <w:suff w:val="nothing"/>
      <w:lvlText w:val=""/>
      <w:lvlJc w:val="left"/>
      <w:pPr>
        <w:ind w:left="0" w:firstLine="0"/>
      </w:pPr>
    </w:lvl>
    <w:lvl w:ilvl="4" w:tplc="5EFA043A">
      <w:numFmt w:val="none"/>
      <w:suff w:val="nothing"/>
      <w:lvlText w:val=""/>
      <w:lvlJc w:val="left"/>
      <w:pPr>
        <w:ind w:left="0" w:firstLine="0"/>
      </w:pPr>
    </w:lvl>
    <w:lvl w:ilvl="5" w:tplc="A1A811AC">
      <w:numFmt w:val="none"/>
      <w:suff w:val="nothing"/>
      <w:lvlText w:val=""/>
      <w:lvlJc w:val="left"/>
      <w:pPr>
        <w:ind w:left="0" w:firstLine="0"/>
      </w:pPr>
    </w:lvl>
    <w:lvl w:ilvl="6" w:tplc="7B90E870">
      <w:numFmt w:val="none"/>
      <w:suff w:val="nothing"/>
      <w:lvlText w:val=""/>
      <w:lvlJc w:val="left"/>
      <w:pPr>
        <w:ind w:left="0" w:firstLine="0"/>
      </w:pPr>
    </w:lvl>
    <w:lvl w:ilvl="7" w:tplc="9CD08534">
      <w:numFmt w:val="none"/>
      <w:suff w:val="nothing"/>
      <w:lvlText w:val=""/>
      <w:lvlJc w:val="left"/>
      <w:pPr>
        <w:ind w:left="0" w:firstLine="0"/>
      </w:pPr>
    </w:lvl>
    <w:lvl w:ilvl="8" w:tplc="812A8C2E"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79B26D3E"/>
    <w:multiLevelType w:val="hybridMultilevel"/>
    <w:tmpl w:val="816CA9BA"/>
    <w:name w:val="Lista numerowana 23"/>
    <w:lvl w:ilvl="0" w:tplc="B12ECCA8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EE5CE5C4">
      <w:numFmt w:val="none"/>
      <w:suff w:val="nothing"/>
      <w:lvlText w:val=""/>
      <w:lvlJc w:val="left"/>
      <w:pPr>
        <w:ind w:left="0" w:firstLine="0"/>
      </w:pPr>
    </w:lvl>
    <w:lvl w:ilvl="2" w:tplc="23B650EC">
      <w:numFmt w:val="none"/>
      <w:suff w:val="nothing"/>
      <w:lvlText w:val=""/>
      <w:lvlJc w:val="left"/>
      <w:pPr>
        <w:ind w:left="0" w:firstLine="0"/>
      </w:pPr>
    </w:lvl>
    <w:lvl w:ilvl="3" w:tplc="D924DDD6">
      <w:numFmt w:val="none"/>
      <w:suff w:val="nothing"/>
      <w:lvlText w:val=""/>
      <w:lvlJc w:val="left"/>
      <w:pPr>
        <w:ind w:left="0" w:firstLine="0"/>
      </w:pPr>
    </w:lvl>
    <w:lvl w:ilvl="4" w:tplc="08227860">
      <w:numFmt w:val="none"/>
      <w:suff w:val="nothing"/>
      <w:lvlText w:val=""/>
      <w:lvlJc w:val="left"/>
      <w:pPr>
        <w:ind w:left="0" w:firstLine="0"/>
      </w:pPr>
    </w:lvl>
    <w:lvl w:ilvl="5" w:tplc="9CF61E3A">
      <w:numFmt w:val="none"/>
      <w:suff w:val="nothing"/>
      <w:lvlText w:val=""/>
      <w:lvlJc w:val="left"/>
      <w:pPr>
        <w:ind w:left="0" w:firstLine="0"/>
      </w:pPr>
    </w:lvl>
    <w:lvl w:ilvl="6" w:tplc="EBC693AA">
      <w:numFmt w:val="none"/>
      <w:suff w:val="nothing"/>
      <w:lvlText w:val=""/>
      <w:lvlJc w:val="left"/>
      <w:pPr>
        <w:ind w:left="0" w:firstLine="0"/>
      </w:pPr>
    </w:lvl>
    <w:lvl w:ilvl="7" w:tplc="82AA29F4">
      <w:numFmt w:val="none"/>
      <w:suff w:val="nothing"/>
      <w:lvlText w:val=""/>
      <w:lvlJc w:val="left"/>
      <w:pPr>
        <w:ind w:left="0" w:firstLine="0"/>
      </w:pPr>
    </w:lvl>
    <w:lvl w:ilvl="8" w:tplc="04DCAEDE">
      <w:numFmt w:val="none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79DC4B6E"/>
    <w:multiLevelType w:val="hybridMultilevel"/>
    <w:tmpl w:val="F6549C08"/>
    <w:name w:val="Lista numerowana 2"/>
    <w:lvl w:ilvl="0" w:tplc="7E1C6F70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B7F6FAD2">
      <w:numFmt w:val="none"/>
      <w:suff w:val="nothing"/>
      <w:lvlText w:val=""/>
      <w:lvlJc w:val="left"/>
      <w:pPr>
        <w:ind w:left="0" w:firstLine="0"/>
      </w:pPr>
    </w:lvl>
    <w:lvl w:ilvl="2" w:tplc="E89C69F4">
      <w:numFmt w:val="none"/>
      <w:suff w:val="nothing"/>
      <w:lvlText w:val=""/>
      <w:lvlJc w:val="left"/>
      <w:pPr>
        <w:ind w:left="0" w:firstLine="0"/>
      </w:pPr>
    </w:lvl>
    <w:lvl w:ilvl="3" w:tplc="4828A3CC">
      <w:numFmt w:val="none"/>
      <w:suff w:val="nothing"/>
      <w:lvlText w:val=""/>
      <w:lvlJc w:val="left"/>
      <w:pPr>
        <w:ind w:left="0" w:firstLine="0"/>
      </w:pPr>
    </w:lvl>
    <w:lvl w:ilvl="4" w:tplc="35F08E26">
      <w:numFmt w:val="none"/>
      <w:suff w:val="nothing"/>
      <w:lvlText w:val=""/>
      <w:lvlJc w:val="left"/>
      <w:pPr>
        <w:ind w:left="0" w:firstLine="0"/>
      </w:pPr>
    </w:lvl>
    <w:lvl w:ilvl="5" w:tplc="F4BA1630">
      <w:numFmt w:val="none"/>
      <w:suff w:val="nothing"/>
      <w:lvlText w:val=""/>
      <w:lvlJc w:val="left"/>
      <w:pPr>
        <w:ind w:left="0" w:firstLine="0"/>
      </w:pPr>
    </w:lvl>
    <w:lvl w:ilvl="6" w:tplc="A830E2CE">
      <w:numFmt w:val="none"/>
      <w:suff w:val="nothing"/>
      <w:lvlText w:val=""/>
      <w:lvlJc w:val="left"/>
      <w:pPr>
        <w:ind w:left="0" w:firstLine="0"/>
      </w:pPr>
    </w:lvl>
    <w:lvl w:ilvl="7" w:tplc="7FC87E94">
      <w:numFmt w:val="none"/>
      <w:suff w:val="nothing"/>
      <w:lvlText w:val=""/>
      <w:lvlJc w:val="left"/>
      <w:pPr>
        <w:ind w:left="0" w:firstLine="0"/>
      </w:pPr>
    </w:lvl>
    <w:lvl w:ilvl="8" w:tplc="8A2AFC74">
      <w:numFmt w:val="none"/>
      <w:suff w:val="nothing"/>
      <w:lvlText w:val=""/>
      <w:lvlJc w:val="left"/>
      <w:pPr>
        <w:ind w:left="0" w:firstLine="0"/>
      </w:pPr>
    </w:lvl>
  </w:abstractNum>
  <w:abstractNum w:abstractNumId="36" w15:restartNumberingAfterBreak="0">
    <w:nsid w:val="7B583323"/>
    <w:multiLevelType w:val="hybridMultilevel"/>
    <w:tmpl w:val="07663D08"/>
    <w:name w:val="Lista numerowana 18"/>
    <w:lvl w:ilvl="0" w:tplc="D674A43A"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/>
        <w:bCs/>
        <w:smallCaps w:val="0"/>
        <w:color w:val="FF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D46E0A0A">
      <w:numFmt w:val="none"/>
      <w:suff w:val="nothing"/>
      <w:lvlText w:val=""/>
      <w:lvlJc w:val="left"/>
      <w:pPr>
        <w:ind w:left="0" w:firstLine="0"/>
      </w:pPr>
    </w:lvl>
    <w:lvl w:ilvl="2" w:tplc="8F867804">
      <w:numFmt w:val="none"/>
      <w:suff w:val="nothing"/>
      <w:lvlText w:val=""/>
      <w:lvlJc w:val="left"/>
      <w:pPr>
        <w:ind w:left="0" w:firstLine="0"/>
      </w:pPr>
    </w:lvl>
    <w:lvl w:ilvl="3" w:tplc="C52A50BA">
      <w:numFmt w:val="none"/>
      <w:suff w:val="nothing"/>
      <w:lvlText w:val=""/>
      <w:lvlJc w:val="left"/>
      <w:pPr>
        <w:ind w:left="0" w:firstLine="0"/>
      </w:pPr>
    </w:lvl>
    <w:lvl w:ilvl="4" w:tplc="3F4A7FD6">
      <w:numFmt w:val="none"/>
      <w:suff w:val="nothing"/>
      <w:lvlText w:val=""/>
      <w:lvlJc w:val="left"/>
      <w:pPr>
        <w:ind w:left="0" w:firstLine="0"/>
      </w:pPr>
    </w:lvl>
    <w:lvl w:ilvl="5" w:tplc="B9B2565A">
      <w:numFmt w:val="none"/>
      <w:suff w:val="nothing"/>
      <w:lvlText w:val=""/>
      <w:lvlJc w:val="left"/>
      <w:pPr>
        <w:ind w:left="0" w:firstLine="0"/>
      </w:pPr>
    </w:lvl>
    <w:lvl w:ilvl="6" w:tplc="4F7A6402">
      <w:numFmt w:val="none"/>
      <w:suff w:val="nothing"/>
      <w:lvlText w:val=""/>
      <w:lvlJc w:val="left"/>
      <w:pPr>
        <w:ind w:left="0" w:firstLine="0"/>
      </w:pPr>
    </w:lvl>
    <w:lvl w:ilvl="7" w:tplc="4148B23C">
      <w:numFmt w:val="none"/>
      <w:suff w:val="nothing"/>
      <w:lvlText w:val=""/>
      <w:lvlJc w:val="left"/>
      <w:pPr>
        <w:ind w:left="0" w:firstLine="0"/>
      </w:pPr>
    </w:lvl>
    <w:lvl w:ilvl="8" w:tplc="15CEEA50">
      <w:numFmt w:val="none"/>
      <w:suff w:val="nothing"/>
      <w:lvlText w:val=""/>
      <w:lvlJc w:val="left"/>
      <w:pPr>
        <w:ind w:left="0" w:firstLine="0"/>
      </w:pPr>
    </w:lvl>
  </w:abstractNum>
  <w:abstractNum w:abstractNumId="37" w15:restartNumberingAfterBreak="0">
    <w:nsid w:val="7F3F6A07"/>
    <w:multiLevelType w:val="hybridMultilevel"/>
    <w:tmpl w:val="A280A418"/>
    <w:name w:val="Lista numerowana 10"/>
    <w:lvl w:ilvl="0" w:tplc="D7D24BDC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 w:color="FFFFFF"/>
        <w:shd w:val="clear" w:color="auto" w:fill="auto"/>
        <w:vertAlign w:val="baseline"/>
        <w:lang w:val="pl-PL" w:eastAsia="pl-PL" w:bidi="pl-PL"/>
      </w:rPr>
    </w:lvl>
    <w:lvl w:ilvl="1" w:tplc="8D66E914">
      <w:numFmt w:val="none"/>
      <w:suff w:val="nothing"/>
      <w:lvlText w:val=""/>
      <w:lvlJc w:val="left"/>
      <w:pPr>
        <w:ind w:left="0" w:firstLine="0"/>
      </w:pPr>
    </w:lvl>
    <w:lvl w:ilvl="2" w:tplc="26248412">
      <w:numFmt w:val="none"/>
      <w:suff w:val="nothing"/>
      <w:lvlText w:val=""/>
      <w:lvlJc w:val="left"/>
      <w:pPr>
        <w:ind w:left="0" w:firstLine="0"/>
      </w:pPr>
    </w:lvl>
    <w:lvl w:ilvl="3" w:tplc="42A4F8CA">
      <w:numFmt w:val="none"/>
      <w:suff w:val="nothing"/>
      <w:lvlText w:val=""/>
      <w:lvlJc w:val="left"/>
      <w:pPr>
        <w:ind w:left="0" w:firstLine="0"/>
      </w:pPr>
    </w:lvl>
    <w:lvl w:ilvl="4" w:tplc="15C45260">
      <w:numFmt w:val="none"/>
      <w:suff w:val="nothing"/>
      <w:lvlText w:val=""/>
      <w:lvlJc w:val="left"/>
      <w:pPr>
        <w:ind w:left="0" w:firstLine="0"/>
      </w:pPr>
    </w:lvl>
    <w:lvl w:ilvl="5" w:tplc="A8B6D438">
      <w:numFmt w:val="none"/>
      <w:suff w:val="nothing"/>
      <w:lvlText w:val=""/>
      <w:lvlJc w:val="left"/>
      <w:pPr>
        <w:ind w:left="0" w:firstLine="0"/>
      </w:pPr>
    </w:lvl>
    <w:lvl w:ilvl="6" w:tplc="212AB660">
      <w:numFmt w:val="none"/>
      <w:suff w:val="nothing"/>
      <w:lvlText w:val=""/>
      <w:lvlJc w:val="left"/>
      <w:pPr>
        <w:ind w:left="0" w:firstLine="0"/>
      </w:pPr>
    </w:lvl>
    <w:lvl w:ilvl="7" w:tplc="FA067216">
      <w:numFmt w:val="none"/>
      <w:suff w:val="nothing"/>
      <w:lvlText w:val=""/>
      <w:lvlJc w:val="left"/>
      <w:pPr>
        <w:ind w:left="0" w:firstLine="0"/>
      </w:pPr>
    </w:lvl>
    <w:lvl w:ilvl="8" w:tplc="2802443C">
      <w:numFmt w:val="none"/>
      <w:suff w:val="nothing"/>
      <w:lvlText w:val=""/>
      <w:lvlJc w:val="left"/>
      <w:pPr>
        <w:ind w:left="0" w:firstLine="0"/>
      </w:pPr>
    </w:lvl>
  </w:abstractNum>
  <w:num w:numId="1">
    <w:abstractNumId w:val="20"/>
  </w:num>
  <w:num w:numId="2">
    <w:abstractNumId w:val="35"/>
  </w:num>
  <w:num w:numId="3">
    <w:abstractNumId w:val="21"/>
  </w:num>
  <w:num w:numId="4">
    <w:abstractNumId w:val="5"/>
  </w:num>
  <w:num w:numId="5">
    <w:abstractNumId w:val="15"/>
  </w:num>
  <w:num w:numId="6">
    <w:abstractNumId w:val="4"/>
  </w:num>
  <w:num w:numId="7">
    <w:abstractNumId w:val="24"/>
  </w:num>
  <w:num w:numId="8">
    <w:abstractNumId w:val="30"/>
  </w:num>
  <w:num w:numId="9">
    <w:abstractNumId w:val="32"/>
  </w:num>
  <w:num w:numId="10">
    <w:abstractNumId w:val="37"/>
  </w:num>
  <w:num w:numId="11">
    <w:abstractNumId w:val="9"/>
  </w:num>
  <w:num w:numId="12">
    <w:abstractNumId w:val="6"/>
  </w:num>
  <w:num w:numId="13">
    <w:abstractNumId w:val="31"/>
  </w:num>
  <w:num w:numId="14">
    <w:abstractNumId w:val="18"/>
  </w:num>
  <w:num w:numId="15">
    <w:abstractNumId w:val="22"/>
  </w:num>
  <w:num w:numId="16">
    <w:abstractNumId w:val="14"/>
  </w:num>
  <w:num w:numId="17">
    <w:abstractNumId w:val="13"/>
  </w:num>
  <w:num w:numId="18">
    <w:abstractNumId w:val="36"/>
  </w:num>
  <w:num w:numId="19">
    <w:abstractNumId w:val="19"/>
  </w:num>
  <w:num w:numId="20">
    <w:abstractNumId w:val="33"/>
  </w:num>
  <w:num w:numId="21">
    <w:abstractNumId w:val="16"/>
  </w:num>
  <w:num w:numId="22">
    <w:abstractNumId w:val="3"/>
  </w:num>
  <w:num w:numId="23">
    <w:abstractNumId w:val="34"/>
  </w:num>
  <w:num w:numId="24">
    <w:abstractNumId w:val="11"/>
  </w:num>
  <w:num w:numId="25">
    <w:abstractNumId w:val="12"/>
  </w:num>
  <w:num w:numId="26">
    <w:abstractNumId w:val="7"/>
  </w:num>
  <w:num w:numId="27">
    <w:abstractNumId w:val="10"/>
  </w:num>
  <w:num w:numId="28">
    <w:abstractNumId w:val="27"/>
  </w:num>
  <w:num w:numId="29">
    <w:abstractNumId w:val="25"/>
  </w:num>
  <w:num w:numId="30">
    <w:abstractNumId w:val="26"/>
  </w:num>
  <w:num w:numId="31">
    <w:abstractNumId w:val="2"/>
  </w:num>
  <w:num w:numId="32">
    <w:abstractNumId w:val="28"/>
  </w:num>
  <w:num w:numId="33">
    <w:abstractNumId w:val="29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8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autoHyphenation/>
  <w:hyphenationZone w:val="425"/>
  <w:drawingGridHorizontalSpacing w:val="283"/>
  <w:drawingGridVerticalSpacing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832"/>
    <w:rsid w:val="000176B4"/>
    <w:rsid w:val="0003301F"/>
    <w:rsid w:val="00034A11"/>
    <w:rsid w:val="00042C35"/>
    <w:rsid w:val="00062D87"/>
    <w:rsid w:val="00065176"/>
    <w:rsid w:val="000674EA"/>
    <w:rsid w:val="00071472"/>
    <w:rsid w:val="000833A3"/>
    <w:rsid w:val="00086DA8"/>
    <w:rsid w:val="00091637"/>
    <w:rsid w:val="000947BB"/>
    <w:rsid w:val="00097F84"/>
    <w:rsid w:val="000A32E4"/>
    <w:rsid w:val="000B2C3E"/>
    <w:rsid w:val="000B4A2D"/>
    <w:rsid w:val="000C3CE8"/>
    <w:rsid w:val="000D0758"/>
    <w:rsid w:val="000D6E9B"/>
    <w:rsid w:val="000F3C65"/>
    <w:rsid w:val="000F5951"/>
    <w:rsid w:val="00101205"/>
    <w:rsid w:val="00103F27"/>
    <w:rsid w:val="00110D83"/>
    <w:rsid w:val="00112580"/>
    <w:rsid w:val="00112EDC"/>
    <w:rsid w:val="001179AA"/>
    <w:rsid w:val="00123CAA"/>
    <w:rsid w:val="00123D9A"/>
    <w:rsid w:val="00140ECC"/>
    <w:rsid w:val="00141F74"/>
    <w:rsid w:val="0015280E"/>
    <w:rsid w:val="00156095"/>
    <w:rsid w:val="00156305"/>
    <w:rsid w:val="00157651"/>
    <w:rsid w:val="0016571F"/>
    <w:rsid w:val="001677C3"/>
    <w:rsid w:val="00173759"/>
    <w:rsid w:val="00181661"/>
    <w:rsid w:val="00192258"/>
    <w:rsid w:val="00192D39"/>
    <w:rsid w:val="001A237C"/>
    <w:rsid w:val="001A7870"/>
    <w:rsid w:val="001B6BA3"/>
    <w:rsid w:val="001C26EB"/>
    <w:rsid w:val="001D2116"/>
    <w:rsid w:val="001D2FAB"/>
    <w:rsid w:val="001D50F5"/>
    <w:rsid w:val="001E3C12"/>
    <w:rsid w:val="001E4304"/>
    <w:rsid w:val="001F4DC1"/>
    <w:rsid w:val="0020050A"/>
    <w:rsid w:val="0020318D"/>
    <w:rsid w:val="00203BBC"/>
    <w:rsid w:val="00207FA2"/>
    <w:rsid w:val="00211DF4"/>
    <w:rsid w:val="00212BBF"/>
    <w:rsid w:val="00215878"/>
    <w:rsid w:val="0021696C"/>
    <w:rsid w:val="002211C0"/>
    <w:rsid w:val="00221EE0"/>
    <w:rsid w:val="00227487"/>
    <w:rsid w:val="0023135E"/>
    <w:rsid w:val="00236D50"/>
    <w:rsid w:val="00236FC4"/>
    <w:rsid w:val="00242B57"/>
    <w:rsid w:val="00242F65"/>
    <w:rsid w:val="00246624"/>
    <w:rsid w:val="00254BE4"/>
    <w:rsid w:val="002554B2"/>
    <w:rsid w:val="00263788"/>
    <w:rsid w:val="00290456"/>
    <w:rsid w:val="0029225C"/>
    <w:rsid w:val="00294FC7"/>
    <w:rsid w:val="002A25D5"/>
    <w:rsid w:val="002A27D9"/>
    <w:rsid w:val="002A2D0B"/>
    <w:rsid w:val="002A381A"/>
    <w:rsid w:val="002A7F3F"/>
    <w:rsid w:val="002B1A55"/>
    <w:rsid w:val="002C29D9"/>
    <w:rsid w:val="002C2D87"/>
    <w:rsid w:val="002C61E9"/>
    <w:rsid w:val="002D0EEB"/>
    <w:rsid w:val="002D6816"/>
    <w:rsid w:val="002E1E59"/>
    <w:rsid w:val="002E28EC"/>
    <w:rsid w:val="002F09DF"/>
    <w:rsid w:val="002F6D7C"/>
    <w:rsid w:val="00303BB6"/>
    <w:rsid w:val="00311975"/>
    <w:rsid w:val="003128EB"/>
    <w:rsid w:val="00313722"/>
    <w:rsid w:val="0031739D"/>
    <w:rsid w:val="00321F1B"/>
    <w:rsid w:val="00323B2B"/>
    <w:rsid w:val="00327AD0"/>
    <w:rsid w:val="003310AE"/>
    <w:rsid w:val="00332FCC"/>
    <w:rsid w:val="003330CE"/>
    <w:rsid w:val="00335938"/>
    <w:rsid w:val="003366ED"/>
    <w:rsid w:val="003419DE"/>
    <w:rsid w:val="00343604"/>
    <w:rsid w:val="00346948"/>
    <w:rsid w:val="003513F6"/>
    <w:rsid w:val="003517FA"/>
    <w:rsid w:val="0035208E"/>
    <w:rsid w:val="00361027"/>
    <w:rsid w:val="00365985"/>
    <w:rsid w:val="00370409"/>
    <w:rsid w:val="00381E52"/>
    <w:rsid w:val="0039451E"/>
    <w:rsid w:val="003954C3"/>
    <w:rsid w:val="003A0993"/>
    <w:rsid w:val="003A1109"/>
    <w:rsid w:val="003A18A4"/>
    <w:rsid w:val="003A6CBD"/>
    <w:rsid w:val="003B5E1F"/>
    <w:rsid w:val="003D1ACC"/>
    <w:rsid w:val="003D2807"/>
    <w:rsid w:val="003D5127"/>
    <w:rsid w:val="003D63AC"/>
    <w:rsid w:val="003D6CD0"/>
    <w:rsid w:val="003D6E86"/>
    <w:rsid w:val="003E3024"/>
    <w:rsid w:val="003E5E91"/>
    <w:rsid w:val="003E7D00"/>
    <w:rsid w:val="003F0983"/>
    <w:rsid w:val="003F0DD6"/>
    <w:rsid w:val="00404D3F"/>
    <w:rsid w:val="0040578B"/>
    <w:rsid w:val="00412FF1"/>
    <w:rsid w:val="00417C42"/>
    <w:rsid w:val="00426152"/>
    <w:rsid w:val="004354D0"/>
    <w:rsid w:val="00440987"/>
    <w:rsid w:val="00443322"/>
    <w:rsid w:val="004466DC"/>
    <w:rsid w:val="0046351D"/>
    <w:rsid w:val="00474E1D"/>
    <w:rsid w:val="004773D4"/>
    <w:rsid w:val="00477A3B"/>
    <w:rsid w:val="004842B6"/>
    <w:rsid w:val="00487104"/>
    <w:rsid w:val="00490ECD"/>
    <w:rsid w:val="00493483"/>
    <w:rsid w:val="004A056C"/>
    <w:rsid w:val="004B0167"/>
    <w:rsid w:val="004B6E23"/>
    <w:rsid w:val="004E4703"/>
    <w:rsid w:val="004E4D15"/>
    <w:rsid w:val="004E69C1"/>
    <w:rsid w:val="004E71AD"/>
    <w:rsid w:val="004E7EAB"/>
    <w:rsid w:val="004F1A84"/>
    <w:rsid w:val="00500640"/>
    <w:rsid w:val="0051010A"/>
    <w:rsid w:val="005148EA"/>
    <w:rsid w:val="00514DF3"/>
    <w:rsid w:val="00521A42"/>
    <w:rsid w:val="0053103A"/>
    <w:rsid w:val="00536BE0"/>
    <w:rsid w:val="00541FE8"/>
    <w:rsid w:val="00543D21"/>
    <w:rsid w:val="0055502E"/>
    <w:rsid w:val="0055698D"/>
    <w:rsid w:val="00564149"/>
    <w:rsid w:val="00565D55"/>
    <w:rsid w:val="005675A4"/>
    <w:rsid w:val="00575D78"/>
    <w:rsid w:val="00583118"/>
    <w:rsid w:val="005855FD"/>
    <w:rsid w:val="005868C2"/>
    <w:rsid w:val="00595F45"/>
    <w:rsid w:val="00596648"/>
    <w:rsid w:val="005A637F"/>
    <w:rsid w:val="005B3AAF"/>
    <w:rsid w:val="005B6927"/>
    <w:rsid w:val="005C0003"/>
    <w:rsid w:val="005D01A4"/>
    <w:rsid w:val="005D021F"/>
    <w:rsid w:val="005D2D55"/>
    <w:rsid w:val="005D673F"/>
    <w:rsid w:val="005E30BB"/>
    <w:rsid w:val="005F1C26"/>
    <w:rsid w:val="006079C9"/>
    <w:rsid w:val="0061049A"/>
    <w:rsid w:val="00611C8C"/>
    <w:rsid w:val="006123DB"/>
    <w:rsid w:val="00613DDF"/>
    <w:rsid w:val="00616DE9"/>
    <w:rsid w:val="0062101F"/>
    <w:rsid w:val="00632C48"/>
    <w:rsid w:val="00644F26"/>
    <w:rsid w:val="00653A8D"/>
    <w:rsid w:val="0065648A"/>
    <w:rsid w:val="006573EB"/>
    <w:rsid w:val="0066223E"/>
    <w:rsid w:val="00664101"/>
    <w:rsid w:val="00670145"/>
    <w:rsid w:val="00673C33"/>
    <w:rsid w:val="00680562"/>
    <w:rsid w:val="00694BAB"/>
    <w:rsid w:val="0069679B"/>
    <w:rsid w:val="006A294A"/>
    <w:rsid w:val="006A6BA0"/>
    <w:rsid w:val="006B3716"/>
    <w:rsid w:val="006B3E07"/>
    <w:rsid w:val="006C0DEB"/>
    <w:rsid w:val="006C2A4D"/>
    <w:rsid w:val="006D0DC1"/>
    <w:rsid w:val="006E143C"/>
    <w:rsid w:val="006F4912"/>
    <w:rsid w:val="007019B8"/>
    <w:rsid w:val="0071772D"/>
    <w:rsid w:val="0073651B"/>
    <w:rsid w:val="00740415"/>
    <w:rsid w:val="007461D4"/>
    <w:rsid w:val="00750013"/>
    <w:rsid w:val="007505B9"/>
    <w:rsid w:val="00756251"/>
    <w:rsid w:val="00764E17"/>
    <w:rsid w:val="00772F2A"/>
    <w:rsid w:val="007736BF"/>
    <w:rsid w:val="00781F89"/>
    <w:rsid w:val="007949A0"/>
    <w:rsid w:val="007A480A"/>
    <w:rsid w:val="007B1C7C"/>
    <w:rsid w:val="007C2A1F"/>
    <w:rsid w:val="007C5995"/>
    <w:rsid w:val="007D26A3"/>
    <w:rsid w:val="007D330A"/>
    <w:rsid w:val="007D4CB4"/>
    <w:rsid w:val="007D7020"/>
    <w:rsid w:val="007E6C42"/>
    <w:rsid w:val="007F51A6"/>
    <w:rsid w:val="007F7FB4"/>
    <w:rsid w:val="00805F33"/>
    <w:rsid w:val="00807B71"/>
    <w:rsid w:val="00821282"/>
    <w:rsid w:val="00823DCA"/>
    <w:rsid w:val="0082410B"/>
    <w:rsid w:val="00825228"/>
    <w:rsid w:val="008312F6"/>
    <w:rsid w:val="0084276A"/>
    <w:rsid w:val="00842E9A"/>
    <w:rsid w:val="00851489"/>
    <w:rsid w:val="008525A2"/>
    <w:rsid w:val="00854ABC"/>
    <w:rsid w:val="008608B6"/>
    <w:rsid w:val="00863D98"/>
    <w:rsid w:val="00867D01"/>
    <w:rsid w:val="00872074"/>
    <w:rsid w:val="008731C9"/>
    <w:rsid w:val="008930EA"/>
    <w:rsid w:val="00897306"/>
    <w:rsid w:val="008A0832"/>
    <w:rsid w:val="008A444E"/>
    <w:rsid w:val="008A6408"/>
    <w:rsid w:val="008B5AEB"/>
    <w:rsid w:val="008B6E06"/>
    <w:rsid w:val="008D7058"/>
    <w:rsid w:val="008F2950"/>
    <w:rsid w:val="008F539F"/>
    <w:rsid w:val="008F5B36"/>
    <w:rsid w:val="00913FF1"/>
    <w:rsid w:val="009140C1"/>
    <w:rsid w:val="00914724"/>
    <w:rsid w:val="00915FE1"/>
    <w:rsid w:val="00916FF7"/>
    <w:rsid w:val="0092683B"/>
    <w:rsid w:val="00942749"/>
    <w:rsid w:val="00943537"/>
    <w:rsid w:val="009438E7"/>
    <w:rsid w:val="0094441A"/>
    <w:rsid w:val="009512B6"/>
    <w:rsid w:val="00957458"/>
    <w:rsid w:val="0096157D"/>
    <w:rsid w:val="00965292"/>
    <w:rsid w:val="00967D57"/>
    <w:rsid w:val="00974F51"/>
    <w:rsid w:val="00984DD4"/>
    <w:rsid w:val="00990B17"/>
    <w:rsid w:val="00990D9C"/>
    <w:rsid w:val="009A6FA9"/>
    <w:rsid w:val="009B4075"/>
    <w:rsid w:val="009B6F89"/>
    <w:rsid w:val="009C0E2E"/>
    <w:rsid w:val="009C5435"/>
    <w:rsid w:val="009D6FF6"/>
    <w:rsid w:val="009E39D5"/>
    <w:rsid w:val="009E60FC"/>
    <w:rsid w:val="009E6F65"/>
    <w:rsid w:val="009F70C8"/>
    <w:rsid w:val="00A12F79"/>
    <w:rsid w:val="00A249CB"/>
    <w:rsid w:val="00A25782"/>
    <w:rsid w:val="00A27464"/>
    <w:rsid w:val="00A2752E"/>
    <w:rsid w:val="00A31C7B"/>
    <w:rsid w:val="00A3368C"/>
    <w:rsid w:val="00A41297"/>
    <w:rsid w:val="00A51E1C"/>
    <w:rsid w:val="00A554F4"/>
    <w:rsid w:val="00A636D5"/>
    <w:rsid w:val="00A6372F"/>
    <w:rsid w:val="00A7407C"/>
    <w:rsid w:val="00A94565"/>
    <w:rsid w:val="00A96B29"/>
    <w:rsid w:val="00AA06E0"/>
    <w:rsid w:val="00AA2EAF"/>
    <w:rsid w:val="00AA5EA0"/>
    <w:rsid w:val="00AA72D0"/>
    <w:rsid w:val="00AB1A7E"/>
    <w:rsid w:val="00AB64BB"/>
    <w:rsid w:val="00AD6C95"/>
    <w:rsid w:val="00AE0E67"/>
    <w:rsid w:val="00AE383E"/>
    <w:rsid w:val="00AE5BE4"/>
    <w:rsid w:val="00AF561E"/>
    <w:rsid w:val="00B052A4"/>
    <w:rsid w:val="00B14FA4"/>
    <w:rsid w:val="00B15AA7"/>
    <w:rsid w:val="00B20057"/>
    <w:rsid w:val="00B23430"/>
    <w:rsid w:val="00B31876"/>
    <w:rsid w:val="00B31B71"/>
    <w:rsid w:val="00B36A64"/>
    <w:rsid w:val="00B4298D"/>
    <w:rsid w:val="00B46C53"/>
    <w:rsid w:val="00B50ED0"/>
    <w:rsid w:val="00B55685"/>
    <w:rsid w:val="00B70247"/>
    <w:rsid w:val="00B72ECF"/>
    <w:rsid w:val="00B777C4"/>
    <w:rsid w:val="00B86B98"/>
    <w:rsid w:val="00BA2390"/>
    <w:rsid w:val="00BA3C61"/>
    <w:rsid w:val="00BA6793"/>
    <w:rsid w:val="00BB4B61"/>
    <w:rsid w:val="00BB5017"/>
    <w:rsid w:val="00BB5A31"/>
    <w:rsid w:val="00BB791E"/>
    <w:rsid w:val="00BC7139"/>
    <w:rsid w:val="00BD1414"/>
    <w:rsid w:val="00BE38E5"/>
    <w:rsid w:val="00BF2458"/>
    <w:rsid w:val="00C10DC8"/>
    <w:rsid w:val="00C115E4"/>
    <w:rsid w:val="00C145A3"/>
    <w:rsid w:val="00C15B5B"/>
    <w:rsid w:val="00C177CE"/>
    <w:rsid w:val="00C21025"/>
    <w:rsid w:val="00C27851"/>
    <w:rsid w:val="00C327F4"/>
    <w:rsid w:val="00C34919"/>
    <w:rsid w:val="00C46D09"/>
    <w:rsid w:val="00C55608"/>
    <w:rsid w:val="00C55898"/>
    <w:rsid w:val="00C5615C"/>
    <w:rsid w:val="00C70F50"/>
    <w:rsid w:val="00C71870"/>
    <w:rsid w:val="00C81C74"/>
    <w:rsid w:val="00C8313D"/>
    <w:rsid w:val="00C91263"/>
    <w:rsid w:val="00C95F7B"/>
    <w:rsid w:val="00CA37FE"/>
    <w:rsid w:val="00CA64E8"/>
    <w:rsid w:val="00CC0F99"/>
    <w:rsid w:val="00CD21BB"/>
    <w:rsid w:val="00CD4A8C"/>
    <w:rsid w:val="00CD5D41"/>
    <w:rsid w:val="00CE38FA"/>
    <w:rsid w:val="00CE4110"/>
    <w:rsid w:val="00CF3555"/>
    <w:rsid w:val="00CF417D"/>
    <w:rsid w:val="00CF454A"/>
    <w:rsid w:val="00CF4680"/>
    <w:rsid w:val="00D01889"/>
    <w:rsid w:val="00D02A9E"/>
    <w:rsid w:val="00D07CBA"/>
    <w:rsid w:val="00D14551"/>
    <w:rsid w:val="00D1647F"/>
    <w:rsid w:val="00D221E9"/>
    <w:rsid w:val="00D30C21"/>
    <w:rsid w:val="00D328C7"/>
    <w:rsid w:val="00D33BD0"/>
    <w:rsid w:val="00D3405F"/>
    <w:rsid w:val="00D378C2"/>
    <w:rsid w:val="00D41603"/>
    <w:rsid w:val="00D45B95"/>
    <w:rsid w:val="00D555BB"/>
    <w:rsid w:val="00D56604"/>
    <w:rsid w:val="00D616EA"/>
    <w:rsid w:val="00D6338F"/>
    <w:rsid w:val="00D65F28"/>
    <w:rsid w:val="00D66AE1"/>
    <w:rsid w:val="00D7291E"/>
    <w:rsid w:val="00D73930"/>
    <w:rsid w:val="00D73C16"/>
    <w:rsid w:val="00D77639"/>
    <w:rsid w:val="00D84EB9"/>
    <w:rsid w:val="00D904F0"/>
    <w:rsid w:val="00DB2765"/>
    <w:rsid w:val="00DB6CBA"/>
    <w:rsid w:val="00DB7205"/>
    <w:rsid w:val="00DC0F28"/>
    <w:rsid w:val="00DD0E3C"/>
    <w:rsid w:val="00DD18A1"/>
    <w:rsid w:val="00DF5574"/>
    <w:rsid w:val="00DF7EAC"/>
    <w:rsid w:val="00E15E39"/>
    <w:rsid w:val="00E428F2"/>
    <w:rsid w:val="00E43D83"/>
    <w:rsid w:val="00E44532"/>
    <w:rsid w:val="00E6319A"/>
    <w:rsid w:val="00E74E6C"/>
    <w:rsid w:val="00EA48AD"/>
    <w:rsid w:val="00EC053F"/>
    <w:rsid w:val="00EC3917"/>
    <w:rsid w:val="00EC6E15"/>
    <w:rsid w:val="00ED1843"/>
    <w:rsid w:val="00ED4EAC"/>
    <w:rsid w:val="00EE0707"/>
    <w:rsid w:val="00EF3BBA"/>
    <w:rsid w:val="00EF747A"/>
    <w:rsid w:val="00F02412"/>
    <w:rsid w:val="00F05996"/>
    <w:rsid w:val="00F10CC9"/>
    <w:rsid w:val="00F13379"/>
    <w:rsid w:val="00F13DA0"/>
    <w:rsid w:val="00F330DA"/>
    <w:rsid w:val="00F41632"/>
    <w:rsid w:val="00F66104"/>
    <w:rsid w:val="00F71B2A"/>
    <w:rsid w:val="00F7460F"/>
    <w:rsid w:val="00F804EF"/>
    <w:rsid w:val="00F81237"/>
    <w:rsid w:val="00F81451"/>
    <w:rsid w:val="00F830DB"/>
    <w:rsid w:val="00F86F48"/>
    <w:rsid w:val="00F90650"/>
    <w:rsid w:val="00F91391"/>
    <w:rsid w:val="00F938D2"/>
    <w:rsid w:val="00FA026D"/>
    <w:rsid w:val="00FA536F"/>
    <w:rsid w:val="00FA6F7B"/>
    <w:rsid w:val="00FB1918"/>
    <w:rsid w:val="00FB3B11"/>
    <w:rsid w:val="00FC040C"/>
    <w:rsid w:val="00FC4076"/>
    <w:rsid w:val="00FD2ACC"/>
    <w:rsid w:val="00FD3062"/>
    <w:rsid w:val="00FE6676"/>
    <w:rsid w:val="00FE70F4"/>
    <w:rsid w:val="00FE7AF9"/>
    <w:rsid w:val="00FE7CBE"/>
    <w:rsid w:val="00FF4624"/>
    <w:rsid w:val="00FF4A07"/>
    <w:rsid w:val="00FF6D25"/>
    <w:rsid w:val="00FF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276C18"/>
  <w15:docId w15:val="{F2D5BFFB-D55D-4E8F-8250-706FC85EA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  <w:kern w:val="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qFormat/>
    <w:pPr>
      <w:spacing w:after="140" w:line="276" w:lineRule="auto"/>
    </w:pPr>
  </w:style>
  <w:style w:type="paragraph" w:styleId="Lista">
    <w:name w:val="List"/>
    <w:basedOn w:val="Tekstpodstawowy"/>
    <w:qFormat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  <w:noProof/>
    </w:rPr>
  </w:style>
  <w:style w:type="paragraph" w:customStyle="1" w:styleId="Teksttreci">
    <w:name w:val="Tekst treści"/>
    <w:basedOn w:val="Normalny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line="276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Nagweklubstopka2">
    <w:name w:val="Nagłówek lub stopka (2)"/>
    <w:basedOn w:val="Normalny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">
    <w:name w:val="Nagłówek #1"/>
    <w:basedOn w:val="Normalny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line="276" w:lineRule="auto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Inne">
    <w:name w:val="Inne"/>
    <w:basedOn w:val="Normalny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Podpistabeli">
    <w:name w:val="Podpis tabeli"/>
    <w:basedOn w:val="Normalny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CommentText">
    <w:name w:val="Comment Text"/>
    <w:basedOn w:val="Normalny"/>
    <w:qFormat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customStyle="1" w:styleId="Tekstkomentarza2">
    <w:name w:val="Tekst komentarza2"/>
    <w:basedOn w:val="Normalny"/>
    <w:qFormat/>
    <w:rPr>
      <w:sz w:val="20"/>
      <w:szCs w:val="20"/>
    </w:rPr>
  </w:style>
  <w:style w:type="paragraph" w:customStyle="1" w:styleId="Tematkomentarza2">
    <w:name w:val="Temat komentarza2"/>
    <w:basedOn w:val="Tekstkomentarza2"/>
    <w:next w:val="Tekstkomentarza2"/>
    <w:qFormat/>
    <w:rPr>
      <w:b/>
      <w:bCs/>
    </w:rPr>
  </w:style>
  <w:style w:type="paragraph" w:customStyle="1" w:styleId="Zawartoramki">
    <w:name w:val="Zawartość ramki"/>
    <w:basedOn w:val="Normalny"/>
    <w:qFormat/>
  </w:style>
  <w:style w:type="character" w:customStyle="1" w:styleId="Teksttreci0">
    <w:name w:val="Tekst treści_"/>
    <w:basedOn w:val="Domylnaczcionkaakapitu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 w:color="FFFFFF"/>
    </w:rPr>
  </w:style>
  <w:style w:type="character" w:customStyle="1" w:styleId="Nagweklubstopka20">
    <w:name w:val="Nagłówek lub stopka (2)_"/>
    <w:basedOn w:val="Domylnaczcionkaakapitu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 w:color="FFFFFF"/>
    </w:rPr>
  </w:style>
  <w:style w:type="character" w:customStyle="1" w:styleId="Nagwek11">
    <w:name w:val="Nagłówek #1_"/>
    <w:basedOn w:val="Domylnaczcionkaakapitu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2"/>
      <w:szCs w:val="22"/>
      <w:u w:val="none" w:color="FFFFFF"/>
    </w:rPr>
  </w:style>
  <w:style w:type="character" w:customStyle="1" w:styleId="Inne0">
    <w:name w:val="Inne_"/>
    <w:basedOn w:val="Domylnaczcionkaakapitu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 w:color="FFFFFF"/>
    </w:rPr>
  </w:style>
  <w:style w:type="character" w:customStyle="1" w:styleId="Podpistabeli0">
    <w:name w:val="Podpis tabeli_"/>
    <w:basedOn w:val="Domylnaczcionkaakapitu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2"/>
      <w:szCs w:val="22"/>
      <w:u w:val="none" w:color="FFFFFF"/>
    </w:rPr>
  </w:style>
  <w:style w:type="character" w:customStyle="1" w:styleId="TekstkomentarzaZnak">
    <w:name w:val="Tekst komentarza Znak"/>
    <w:basedOn w:val="Domylnaczcionkaakapitu"/>
    <w:rPr>
      <w:color w:val="000000"/>
      <w:sz w:val="20"/>
      <w:szCs w:val="20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color w:val="000000"/>
      <w:sz w:val="18"/>
      <w:szCs w:val="18"/>
    </w:rPr>
  </w:style>
  <w:style w:type="character" w:customStyle="1" w:styleId="NagwekZnak">
    <w:name w:val="Nagłówek Znak"/>
    <w:basedOn w:val="Domylnaczcionkaakapitu"/>
    <w:rPr>
      <w:color w:val="000000"/>
    </w:rPr>
  </w:style>
  <w:style w:type="character" w:customStyle="1" w:styleId="StopkaZnak">
    <w:name w:val="Stopka Znak"/>
    <w:basedOn w:val="Domylnaczcionkaakapitu"/>
    <w:rPr>
      <w:color w:val="000000"/>
    </w:rPr>
  </w:style>
  <w:style w:type="character" w:customStyle="1" w:styleId="TematkomentarzaZnak">
    <w:name w:val="Temat komentarza Znak"/>
    <w:basedOn w:val="TekstkomentarzaZnak"/>
    <w:rPr>
      <w:b/>
      <w:bCs/>
      <w:color w:val="000000"/>
      <w:sz w:val="20"/>
      <w:szCs w:val="20"/>
    </w:rPr>
  </w:style>
  <w:style w:type="character" w:customStyle="1" w:styleId="TekstkomentarzaZnak1">
    <w:name w:val="Tekst komentarza Znak1"/>
    <w:basedOn w:val="Domylnaczcionkaakapitu"/>
    <w:rPr>
      <w:color w:val="000000"/>
      <w:sz w:val="20"/>
      <w:szCs w:val="20"/>
    </w:rPr>
  </w:style>
  <w:style w:type="character" w:customStyle="1" w:styleId="Odwoaniedokomentarza2">
    <w:name w:val="Odwołanie do komentarza2"/>
    <w:basedOn w:val="Domylnaczcionkaakapitu"/>
    <w:rPr>
      <w:sz w:val="16"/>
      <w:szCs w:val="16"/>
    </w:rPr>
  </w:style>
  <w:style w:type="character" w:customStyle="1" w:styleId="TematkomentarzaZnak1">
    <w:name w:val="Temat komentarza Znak1"/>
    <w:basedOn w:val="TekstkomentarzaZnak1"/>
    <w:rPr>
      <w:b/>
      <w:bCs/>
      <w:color w:val="000000"/>
      <w:sz w:val="20"/>
      <w:szCs w:val="20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426152"/>
    <w:pPr>
      <w:widowControl/>
      <w:suppressAutoHyphens w:val="0"/>
    </w:pPr>
    <w:rPr>
      <w:color w:val="000000"/>
      <w:kern w:val="1"/>
    </w:rPr>
  </w:style>
  <w:style w:type="character" w:styleId="Odwoaniedokomentarza">
    <w:name w:val="annotation reference"/>
    <w:basedOn w:val="Domylnaczcionkaakapitu"/>
    <w:uiPriority w:val="99"/>
    <w:rsid w:val="00AE383E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rsid w:val="00AE383E"/>
    <w:rPr>
      <w:sz w:val="20"/>
      <w:szCs w:val="20"/>
    </w:rPr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AE383E"/>
    <w:rPr>
      <w:color w:val="000000"/>
      <w:kern w:val="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2"/>
    <w:uiPriority w:val="99"/>
    <w:semiHidden/>
    <w:unhideWhenUsed/>
    <w:rsid w:val="00AE383E"/>
    <w:rPr>
      <w:b/>
      <w:bCs/>
    </w:rPr>
  </w:style>
  <w:style w:type="character" w:customStyle="1" w:styleId="TematkomentarzaZnak2">
    <w:name w:val="Temat komentarza Znak2"/>
    <w:basedOn w:val="TekstkomentarzaZnak2"/>
    <w:link w:val="Tematkomentarza"/>
    <w:uiPriority w:val="99"/>
    <w:semiHidden/>
    <w:rsid w:val="00AE383E"/>
    <w:rPr>
      <w:b/>
      <w:bCs/>
      <w:color w:val="000000"/>
      <w:kern w:val="1"/>
      <w:sz w:val="20"/>
      <w:szCs w:val="20"/>
    </w:rPr>
  </w:style>
  <w:style w:type="paragraph" w:customStyle="1" w:styleId="Default">
    <w:name w:val="Default"/>
    <w:rsid w:val="004B0167"/>
    <w:pPr>
      <w:widowControl/>
      <w:suppressAutoHyphens w:val="0"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Microsoft Sans Serif"/>
        <a:ea typeface="Microsoft Sans Serif"/>
        <a:cs typeface="Microsoft Sans Serif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2545B-8AC2-474B-9B63-CE709519B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21</Pages>
  <Words>6600</Words>
  <Characters>39600</Characters>
  <Application>Microsoft Office Word</Application>
  <DocSecurity>0</DocSecurity>
  <Lines>330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Bartolik</dc:creator>
  <cp:keywords/>
  <dc:description/>
  <cp:lastModifiedBy>Peda Andrzej</cp:lastModifiedBy>
  <cp:revision>27</cp:revision>
  <cp:lastPrinted>2024-06-05T06:22:00Z</cp:lastPrinted>
  <dcterms:created xsi:type="dcterms:W3CDTF">2026-04-28T07:24:00Z</dcterms:created>
  <dcterms:modified xsi:type="dcterms:W3CDTF">2026-04-28T11:55:00Z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UxC4dwLulzfINJ8nQH+xvX5LNGipWa4BRSZhPgxsCvlYs8LvG+GAU6UBEtMHrjreR0Lt7NVRmG2FyRybFH2y+w==</vt:lpwstr>
  </property>
  <property fmtid="{D5CDD505-2E9C-101B-9397-08002B2CF9AE}" pid="4" name="MFClassificationDate">
    <vt:lpwstr>2022-12-15T06:59:57.6724900+01:00</vt:lpwstr>
  </property>
  <property fmtid="{D5CDD505-2E9C-101B-9397-08002B2CF9AE}" pid="5" name="MFClassifiedBySID">
    <vt:lpwstr>UxC4dwLulzfINJ8nQH+xvX5LNGipWa4BRSZhPgxsCvm42mrIC/DSDv0ggS+FjUN/2v1BBotkLlY5aAiEhoi6uZRVpSlwhlSM/HSTw2bAUo292O3n9Ha6tV4z+HfwJDSW</vt:lpwstr>
  </property>
  <property fmtid="{D5CDD505-2E9C-101B-9397-08002B2CF9AE}" pid="6" name="MFGRNItemId">
    <vt:lpwstr>GRN-ccebc3a4-2d23-468d-9e28-a46800743b41</vt:lpwstr>
  </property>
  <property fmtid="{D5CDD505-2E9C-101B-9397-08002B2CF9AE}" pid="7" name="MFHash">
    <vt:lpwstr>jwuv645QrW+LuetxsOXW59fyFbdx60ekavgUWKpZhqk=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